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9" w:rsidRPr="007B580B" w:rsidRDefault="005337B9" w:rsidP="00AB153E">
      <w:pPr>
        <w:pStyle w:val="Nonforma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580B">
        <w:rPr>
          <w:rFonts w:ascii="Times New Roman" w:hAnsi="Times New Roman"/>
          <w:b/>
          <w:sz w:val="24"/>
          <w:szCs w:val="24"/>
        </w:rPr>
        <w:t>ДОГОВОР</w:t>
      </w:r>
    </w:p>
    <w:p w:rsidR="005337B9" w:rsidRPr="007B580B" w:rsidRDefault="005337B9" w:rsidP="00AB153E">
      <w:pPr>
        <w:pStyle w:val="Nonformat"/>
        <w:jc w:val="center"/>
        <w:rPr>
          <w:rFonts w:ascii="Times New Roman" w:hAnsi="Times New Roman"/>
          <w:b/>
          <w:sz w:val="24"/>
          <w:szCs w:val="24"/>
        </w:rPr>
      </w:pPr>
      <w:r w:rsidRPr="007B580B">
        <w:rPr>
          <w:rFonts w:ascii="Times New Roman" w:hAnsi="Times New Roman"/>
          <w:b/>
          <w:sz w:val="24"/>
          <w:szCs w:val="24"/>
        </w:rPr>
        <w:t>купли-продажи</w:t>
      </w:r>
    </w:p>
    <w:p w:rsidR="005337B9" w:rsidRPr="007B580B" w:rsidRDefault="005337B9" w:rsidP="00AB153E">
      <w:pPr>
        <w:pStyle w:val="Nonformat"/>
        <w:rPr>
          <w:rFonts w:ascii="Times New Roman" w:hAnsi="Times New Roman"/>
          <w:sz w:val="24"/>
          <w:szCs w:val="24"/>
        </w:rPr>
      </w:pPr>
    </w:p>
    <w:p w:rsidR="005337B9" w:rsidRPr="007B580B" w:rsidRDefault="005337B9" w:rsidP="00AB153E">
      <w:pPr>
        <w:pStyle w:val="Nonformat"/>
        <w:rPr>
          <w:rFonts w:ascii="Times New Roman" w:hAnsi="Times New Roman"/>
          <w:sz w:val="24"/>
          <w:szCs w:val="24"/>
        </w:rPr>
      </w:pPr>
      <w:proofErr w:type="gramStart"/>
      <w:r w:rsidRPr="007B580B">
        <w:rPr>
          <w:rFonts w:ascii="Times New Roman" w:hAnsi="Times New Roman"/>
          <w:sz w:val="24"/>
          <w:szCs w:val="24"/>
        </w:rPr>
        <w:t>Нижегородская</w:t>
      </w:r>
      <w:proofErr w:type="gramEnd"/>
      <w:r w:rsidRPr="007B580B">
        <w:rPr>
          <w:rFonts w:ascii="Times New Roman" w:hAnsi="Times New Roman"/>
          <w:sz w:val="24"/>
          <w:szCs w:val="24"/>
        </w:rPr>
        <w:t xml:space="preserve"> обл., </w:t>
      </w:r>
      <w:r w:rsidR="003A5CE1" w:rsidRPr="007B580B">
        <w:rPr>
          <w:rFonts w:ascii="Times New Roman" w:hAnsi="Times New Roman"/>
          <w:sz w:val="24"/>
          <w:szCs w:val="24"/>
        </w:rPr>
        <w:t>г</w:t>
      </w:r>
      <w:r w:rsidRPr="007B580B">
        <w:rPr>
          <w:rFonts w:ascii="Times New Roman" w:hAnsi="Times New Roman"/>
          <w:sz w:val="24"/>
          <w:szCs w:val="24"/>
        </w:rPr>
        <w:t>.</w:t>
      </w:r>
      <w:r w:rsidR="003A5CE1" w:rsidRPr="007B580B">
        <w:rPr>
          <w:rFonts w:ascii="Times New Roman" w:hAnsi="Times New Roman"/>
          <w:sz w:val="24"/>
          <w:szCs w:val="24"/>
        </w:rPr>
        <w:t>Дзержинск</w:t>
      </w:r>
      <w:r w:rsidR="003A5CE1" w:rsidRPr="007B580B">
        <w:rPr>
          <w:rFonts w:ascii="Times New Roman" w:hAnsi="Times New Roman"/>
          <w:sz w:val="24"/>
          <w:szCs w:val="24"/>
        </w:rPr>
        <w:tab/>
      </w:r>
      <w:r w:rsidR="003A5CE1" w:rsidRPr="007B580B">
        <w:rPr>
          <w:rFonts w:ascii="Times New Roman" w:hAnsi="Times New Roman"/>
          <w:sz w:val="24"/>
          <w:szCs w:val="24"/>
        </w:rPr>
        <w:tab/>
      </w:r>
      <w:r w:rsidR="003A5CE1" w:rsidRPr="007B580B">
        <w:rPr>
          <w:rFonts w:ascii="Times New Roman" w:hAnsi="Times New Roman"/>
          <w:sz w:val="24"/>
          <w:szCs w:val="24"/>
        </w:rPr>
        <w:tab/>
      </w:r>
      <w:r w:rsidR="003A5CE1" w:rsidRPr="007B580B">
        <w:rPr>
          <w:rFonts w:ascii="Times New Roman" w:hAnsi="Times New Roman"/>
          <w:sz w:val="24"/>
          <w:szCs w:val="24"/>
        </w:rPr>
        <w:tab/>
      </w:r>
      <w:r w:rsidR="003A5CE1" w:rsidRPr="007B580B">
        <w:rPr>
          <w:rFonts w:ascii="Times New Roman" w:hAnsi="Times New Roman"/>
          <w:sz w:val="24"/>
          <w:szCs w:val="24"/>
        </w:rPr>
        <w:tab/>
      </w:r>
      <w:r w:rsidR="00DE3F9B">
        <w:rPr>
          <w:rFonts w:ascii="Times New Roman" w:hAnsi="Times New Roman"/>
          <w:sz w:val="24"/>
          <w:szCs w:val="24"/>
        </w:rPr>
        <w:t xml:space="preserve">          </w:t>
      </w:r>
      <w:r w:rsidR="003A5CE1" w:rsidRPr="007B580B">
        <w:rPr>
          <w:rFonts w:ascii="Times New Roman" w:hAnsi="Times New Roman"/>
          <w:sz w:val="24"/>
          <w:szCs w:val="24"/>
        </w:rPr>
        <w:t>«___»______________</w:t>
      </w:r>
      <w:r w:rsidRPr="007B580B">
        <w:rPr>
          <w:rFonts w:ascii="Times New Roman" w:hAnsi="Times New Roman"/>
          <w:sz w:val="24"/>
          <w:szCs w:val="24"/>
        </w:rPr>
        <w:t xml:space="preserve"> 202</w:t>
      </w:r>
      <w:r w:rsidR="003A5CE1" w:rsidRPr="007B580B">
        <w:rPr>
          <w:rFonts w:ascii="Times New Roman" w:hAnsi="Times New Roman"/>
          <w:sz w:val="24"/>
          <w:szCs w:val="24"/>
        </w:rPr>
        <w:t>4</w:t>
      </w:r>
      <w:r w:rsidRPr="007B580B">
        <w:rPr>
          <w:rFonts w:ascii="Times New Roman" w:hAnsi="Times New Roman"/>
          <w:sz w:val="24"/>
          <w:szCs w:val="24"/>
        </w:rPr>
        <w:t xml:space="preserve"> г.</w:t>
      </w:r>
    </w:p>
    <w:p w:rsidR="005337B9" w:rsidRPr="007B580B" w:rsidRDefault="005337B9" w:rsidP="00AB153E">
      <w:pPr>
        <w:pStyle w:val="Nonformat"/>
        <w:rPr>
          <w:rFonts w:ascii="Times New Roman" w:hAnsi="Times New Roman"/>
          <w:sz w:val="24"/>
          <w:szCs w:val="24"/>
        </w:rPr>
      </w:pPr>
    </w:p>
    <w:p w:rsidR="005337B9" w:rsidRPr="007B580B" w:rsidRDefault="005337B9" w:rsidP="0076795E">
      <w:pPr>
        <w:pStyle w:val="11"/>
        <w:ind w:firstLine="0"/>
        <w:jc w:val="both"/>
        <w:rPr>
          <w:sz w:val="24"/>
          <w:szCs w:val="24"/>
        </w:rPr>
      </w:pPr>
      <w:r w:rsidRPr="007B580B">
        <w:rPr>
          <w:sz w:val="24"/>
          <w:szCs w:val="24"/>
        </w:rPr>
        <w:tab/>
      </w:r>
      <w:r w:rsidR="0076795E" w:rsidRPr="007B580B">
        <w:rPr>
          <w:b/>
          <w:sz w:val="24"/>
          <w:szCs w:val="24"/>
        </w:rPr>
        <w:t>ООО «ТАСК-Т»</w:t>
      </w:r>
      <w:r w:rsidR="006648E3" w:rsidRPr="006648E3">
        <w:rPr>
          <w:sz w:val="24"/>
          <w:szCs w:val="24"/>
        </w:rPr>
        <w:t xml:space="preserve"> </w:t>
      </w:r>
      <w:r w:rsidR="006648E3" w:rsidRPr="007B580B">
        <w:rPr>
          <w:sz w:val="24"/>
          <w:szCs w:val="24"/>
        </w:rPr>
        <w:t>именуемое в дальнейшем «П</w:t>
      </w:r>
      <w:r w:rsidR="006648E3">
        <w:rPr>
          <w:sz w:val="24"/>
          <w:szCs w:val="24"/>
        </w:rPr>
        <w:t>родавец</w:t>
      </w:r>
      <w:r w:rsidR="006648E3" w:rsidRPr="007B580B">
        <w:rPr>
          <w:sz w:val="24"/>
          <w:szCs w:val="24"/>
        </w:rPr>
        <w:t>»</w:t>
      </w:r>
      <w:r w:rsidR="0076795E" w:rsidRPr="006648E3">
        <w:rPr>
          <w:sz w:val="24"/>
          <w:szCs w:val="24"/>
        </w:rPr>
        <w:t>,</w:t>
      </w:r>
      <w:r w:rsidR="0076795E" w:rsidRPr="007B580B">
        <w:rPr>
          <w:b/>
          <w:sz w:val="24"/>
          <w:szCs w:val="24"/>
        </w:rPr>
        <w:t xml:space="preserve"> </w:t>
      </w:r>
      <w:r w:rsidR="0076795E" w:rsidRPr="007B580B">
        <w:rPr>
          <w:sz w:val="24"/>
          <w:szCs w:val="24"/>
        </w:rPr>
        <w:t>в лице конкурсного управляющего Торгашева Валерия Павловича, действующего на основании решения Арбитражного суда Нижегородской области от 02.11.2023 по делу № А40-146456/2021</w:t>
      </w:r>
      <w:r w:rsidRPr="007B580B">
        <w:rPr>
          <w:sz w:val="24"/>
          <w:szCs w:val="24"/>
        </w:rPr>
        <w:t xml:space="preserve">, с одной стороны, и </w:t>
      </w:r>
      <w:r w:rsidR="0076795E" w:rsidRPr="007B580B">
        <w:rPr>
          <w:b/>
          <w:sz w:val="24"/>
          <w:szCs w:val="24"/>
        </w:rPr>
        <w:t>___________</w:t>
      </w:r>
      <w:r w:rsidR="00DE3F9B">
        <w:rPr>
          <w:b/>
          <w:sz w:val="24"/>
          <w:szCs w:val="24"/>
        </w:rPr>
        <w:t xml:space="preserve"> </w:t>
      </w:r>
      <w:r w:rsidRPr="007B580B">
        <w:rPr>
          <w:sz w:val="24"/>
          <w:szCs w:val="24"/>
        </w:rPr>
        <w:t xml:space="preserve">именуемое в дальнейшем «Покупатель», в лице </w:t>
      </w:r>
      <w:r w:rsidR="0076795E" w:rsidRPr="007B580B">
        <w:rPr>
          <w:sz w:val="24"/>
          <w:szCs w:val="24"/>
        </w:rPr>
        <w:t>__________________</w:t>
      </w:r>
      <w:r w:rsidRPr="007B580B">
        <w:rPr>
          <w:sz w:val="24"/>
          <w:szCs w:val="24"/>
        </w:rPr>
        <w:t xml:space="preserve"> действующего на основании </w:t>
      </w:r>
      <w:r w:rsidR="0076795E" w:rsidRPr="007B580B">
        <w:rPr>
          <w:sz w:val="24"/>
          <w:szCs w:val="24"/>
        </w:rPr>
        <w:t>__________________</w:t>
      </w:r>
      <w:r w:rsidR="00DD4DC3" w:rsidRPr="007B580B">
        <w:rPr>
          <w:sz w:val="24"/>
          <w:szCs w:val="24"/>
        </w:rPr>
        <w:t>__</w:t>
      </w:r>
      <w:r w:rsidRPr="007B580B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</w:p>
    <w:p w:rsidR="005337B9" w:rsidRPr="007B580B" w:rsidRDefault="005337B9" w:rsidP="00AB153E">
      <w:pPr>
        <w:pStyle w:val="a9"/>
        <w:rPr>
          <w:szCs w:val="24"/>
        </w:rPr>
      </w:pPr>
      <w:r w:rsidRPr="007B580B">
        <w:rPr>
          <w:szCs w:val="24"/>
        </w:rPr>
        <w:t>1. ПРЕДМЕТ ДОГОВОРА</w:t>
      </w:r>
    </w:p>
    <w:p w:rsidR="007B580B" w:rsidRPr="007B580B" w:rsidRDefault="007B580B" w:rsidP="00AB153E">
      <w:pPr>
        <w:pStyle w:val="a9"/>
        <w:numPr>
          <w:ilvl w:val="1"/>
          <w:numId w:val="6"/>
        </w:numPr>
        <w:ind w:left="0" w:firstLine="0"/>
        <w:jc w:val="both"/>
        <w:rPr>
          <w:szCs w:val="24"/>
        </w:rPr>
      </w:pPr>
      <w:r w:rsidRPr="007B580B">
        <w:rPr>
          <w:szCs w:val="24"/>
        </w:rPr>
        <w:t>Договор заключается Сторонами в порядке, установленном Федеральным законом «О несостоятельности (банкротстве)»</w:t>
      </w:r>
      <w:r w:rsidR="00DE3F9B">
        <w:rPr>
          <w:szCs w:val="24"/>
        </w:rPr>
        <w:t xml:space="preserve"> </w:t>
      </w:r>
      <w:r w:rsidRPr="007B580B">
        <w:rPr>
          <w:szCs w:val="24"/>
        </w:rPr>
        <w:t xml:space="preserve">от 26.10.2002 № 127-ФЗ, по результатам проведения открытых электронных торгов по продаже имущества Продавца, состоявшихся </w:t>
      </w:r>
      <w:r w:rsidR="006648E3">
        <w:rPr>
          <w:szCs w:val="24"/>
        </w:rPr>
        <w:t>__________</w:t>
      </w:r>
      <w:r w:rsidR="00F43ECC">
        <w:rPr>
          <w:szCs w:val="24"/>
        </w:rPr>
        <w:t xml:space="preserve"> в</w:t>
      </w:r>
      <w:r w:rsidRPr="007B580B">
        <w:rPr>
          <w:szCs w:val="24"/>
        </w:rPr>
        <w:t xml:space="preserve"> сети «Интернет» на электронной торговой площадке «Митра» по адресу: </w:t>
      </w:r>
      <w:r w:rsidRPr="007B580B">
        <w:rPr>
          <w:szCs w:val="24"/>
          <w:lang w:val="en-US"/>
        </w:rPr>
        <w:t>www</w:t>
      </w:r>
      <w:r w:rsidRPr="007B580B">
        <w:rPr>
          <w:szCs w:val="24"/>
        </w:rPr>
        <w:t>.bankrot.viomitra.ru</w:t>
      </w:r>
    </w:p>
    <w:p w:rsidR="005337B9" w:rsidRPr="007B580B" w:rsidRDefault="005337B9" w:rsidP="00AB153E">
      <w:pPr>
        <w:pStyle w:val="a9"/>
        <w:numPr>
          <w:ilvl w:val="1"/>
          <w:numId w:val="6"/>
        </w:numPr>
        <w:ind w:left="0" w:firstLine="0"/>
        <w:jc w:val="both"/>
        <w:rPr>
          <w:szCs w:val="24"/>
        </w:rPr>
      </w:pPr>
      <w:r w:rsidRPr="007B580B">
        <w:rPr>
          <w:szCs w:val="24"/>
        </w:rPr>
        <w:t xml:space="preserve">В соответствии с условиями настоящего договора Продавец продает и передает в собственность Покупателя, а Покупатель, являющийся </w:t>
      </w:r>
      <w:r w:rsidR="0076795E" w:rsidRPr="007B580B">
        <w:rPr>
          <w:szCs w:val="24"/>
        </w:rPr>
        <w:t>победителем (</w:t>
      </w:r>
      <w:r w:rsidRPr="007B580B">
        <w:rPr>
          <w:szCs w:val="24"/>
        </w:rPr>
        <w:t>единственным участником</w:t>
      </w:r>
      <w:r w:rsidR="0076795E" w:rsidRPr="007B580B">
        <w:rPr>
          <w:szCs w:val="24"/>
        </w:rPr>
        <w:t>)</w:t>
      </w:r>
      <w:r w:rsidRPr="007B580B">
        <w:rPr>
          <w:szCs w:val="24"/>
        </w:rPr>
        <w:t xml:space="preserve"> открытых электронных торгов по продаже имущества </w:t>
      </w:r>
      <w:r w:rsidR="007B580B" w:rsidRPr="007B580B">
        <w:rPr>
          <w:szCs w:val="24"/>
        </w:rPr>
        <w:t>Продавца</w:t>
      </w:r>
      <w:r w:rsidRPr="007B580B">
        <w:rPr>
          <w:szCs w:val="24"/>
        </w:rPr>
        <w:t xml:space="preserve">, покупает и принимает в собственность следующее </w:t>
      </w:r>
      <w:r w:rsidR="007B580B" w:rsidRPr="007B580B">
        <w:rPr>
          <w:szCs w:val="24"/>
        </w:rPr>
        <w:t xml:space="preserve">имущество – </w:t>
      </w:r>
      <w:r w:rsidR="00847DC5" w:rsidRPr="007B580B">
        <w:rPr>
          <w:szCs w:val="24"/>
        </w:rPr>
        <w:t>тра</w:t>
      </w:r>
      <w:r w:rsidR="007B580B">
        <w:rPr>
          <w:szCs w:val="24"/>
        </w:rPr>
        <w:t>нспортное средство:</w:t>
      </w:r>
      <w:r w:rsidR="007B580B" w:rsidRPr="007B580B">
        <w:rPr>
          <w:szCs w:val="24"/>
        </w:rPr>
        <w:t xml:space="preserve"> __</w:t>
      </w:r>
      <w:r w:rsidR="007B580B">
        <w:rPr>
          <w:szCs w:val="24"/>
        </w:rPr>
        <w:t>__________________________</w:t>
      </w:r>
    </w:p>
    <w:p w:rsidR="00847DC5" w:rsidRPr="007B580B" w:rsidRDefault="00847DC5" w:rsidP="00847DC5">
      <w:pPr>
        <w:pStyle w:val="a9"/>
        <w:jc w:val="both"/>
        <w:rPr>
          <w:szCs w:val="24"/>
        </w:rPr>
      </w:pPr>
      <w:r w:rsidRPr="007B580B">
        <w:rPr>
          <w:szCs w:val="24"/>
        </w:rPr>
        <w:t>1.</w:t>
      </w:r>
      <w:r w:rsidR="007B580B" w:rsidRPr="007B580B">
        <w:rPr>
          <w:szCs w:val="24"/>
        </w:rPr>
        <w:t>3</w:t>
      </w:r>
      <w:r w:rsidRPr="007B580B">
        <w:rPr>
          <w:szCs w:val="24"/>
        </w:rPr>
        <w:t xml:space="preserve">. </w:t>
      </w:r>
      <w:proofErr w:type="gramStart"/>
      <w:r w:rsidRPr="007B580B">
        <w:rPr>
          <w:szCs w:val="24"/>
        </w:rPr>
        <w:t>Покупатель осведомлен о том, что на продаваемое транспортное средство отсутствуют регистрационные документы (паспорт транспортного средства, свидетельство о регистрации транспортного средства) в связи с неисполнением обязанности бывшего руководителя ООО «ТАСК-Т» по передаче документов конкурсному управляющему, а также о том, что в соответствии со ст.126 ФЗ «О несостоятельности (банкротстве)» от 26.10.2002 № 127-ФЗ с даты принятия арбитражным судом решения о признании должника</w:t>
      </w:r>
      <w:proofErr w:type="gramEnd"/>
      <w:r w:rsidRPr="007B580B">
        <w:rPr>
          <w:szCs w:val="24"/>
        </w:rPr>
        <w:t xml:space="preserve">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</w:t>
      </w:r>
      <w:r w:rsidR="0055321D" w:rsidRPr="007B580B">
        <w:rPr>
          <w:szCs w:val="24"/>
        </w:rPr>
        <w:t>, о</w:t>
      </w:r>
      <w:r w:rsidRPr="007B580B">
        <w:rPr>
          <w:szCs w:val="24"/>
        </w:rPr>
        <w:t>снованием для снятия ареста на имущество должника является решение суда о признании должника банкротом и об открытии конкурсного производства.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</w:p>
    <w:p w:rsidR="005337B9" w:rsidRPr="007B580B" w:rsidRDefault="005337B9" w:rsidP="00AB153E">
      <w:pPr>
        <w:pStyle w:val="a9"/>
        <w:numPr>
          <w:ilvl w:val="0"/>
          <w:numId w:val="6"/>
        </w:numPr>
        <w:rPr>
          <w:szCs w:val="24"/>
        </w:rPr>
      </w:pPr>
      <w:r w:rsidRPr="007B580B">
        <w:rPr>
          <w:szCs w:val="24"/>
        </w:rPr>
        <w:t>ЦЕНА и ПОРЯДОК РАСЧЕТОВ</w:t>
      </w:r>
    </w:p>
    <w:p w:rsidR="005337B9" w:rsidRPr="007B580B" w:rsidRDefault="005337B9" w:rsidP="00AB153E">
      <w:pPr>
        <w:pStyle w:val="a9"/>
        <w:numPr>
          <w:ilvl w:val="1"/>
          <w:numId w:val="6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Cs w:val="24"/>
        </w:rPr>
      </w:pPr>
      <w:r w:rsidRPr="007B580B">
        <w:rPr>
          <w:szCs w:val="24"/>
        </w:rPr>
        <w:t>Цена приобретаемого Покупателем имущества составляет</w:t>
      </w:r>
      <w:proofErr w:type="gramStart"/>
      <w:r w:rsidR="00DE3F9B">
        <w:rPr>
          <w:szCs w:val="24"/>
        </w:rPr>
        <w:t xml:space="preserve"> </w:t>
      </w:r>
      <w:r w:rsidR="0055321D" w:rsidRPr="007B580B">
        <w:rPr>
          <w:szCs w:val="24"/>
        </w:rPr>
        <w:t>___</w:t>
      </w:r>
      <w:r w:rsidR="00DD4DC3" w:rsidRPr="007B580B">
        <w:rPr>
          <w:szCs w:val="24"/>
        </w:rPr>
        <w:t>____</w:t>
      </w:r>
      <w:r w:rsidRPr="007B580B">
        <w:rPr>
          <w:szCs w:val="24"/>
        </w:rPr>
        <w:t>(</w:t>
      </w:r>
      <w:r w:rsidR="0055321D" w:rsidRPr="007B580B">
        <w:rPr>
          <w:szCs w:val="24"/>
        </w:rPr>
        <w:t>________</w:t>
      </w:r>
      <w:r w:rsidRPr="007B580B">
        <w:rPr>
          <w:szCs w:val="24"/>
        </w:rPr>
        <w:t xml:space="preserve">) </w:t>
      </w:r>
      <w:proofErr w:type="gramEnd"/>
      <w:r w:rsidRPr="007B580B">
        <w:rPr>
          <w:szCs w:val="24"/>
        </w:rPr>
        <w:t xml:space="preserve">руб., без НДС. В соответствии с пп.15 п.2 ст.146 Налогового кодекса РФ операции по реализации имущества должников, признанных несостоятельными (банкротами), не признаются объектами налогообложения НДС. </w:t>
      </w:r>
    </w:p>
    <w:p w:rsidR="005337B9" w:rsidRPr="007B580B" w:rsidRDefault="005337B9" w:rsidP="00AB153E">
      <w:pPr>
        <w:jc w:val="both"/>
        <w:rPr>
          <w:sz w:val="24"/>
          <w:szCs w:val="24"/>
        </w:rPr>
      </w:pPr>
      <w:r w:rsidRPr="007B580B">
        <w:rPr>
          <w:sz w:val="24"/>
          <w:szCs w:val="24"/>
        </w:rPr>
        <w:t>2.2. До подписания настоящего договора Покупатель перечислил на расчетный счет организатора торгов задаток в сумме</w:t>
      </w:r>
      <w:proofErr w:type="gramStart"/>
      <w:r w:rsidR="00DE3F9B">
        <w:rPr>
          <w:sz w:val="24"/>
          <w:szCs w:val="24"/>
        </w:rPr>
        <w:t xml:space="preserve"> </w:t>
      </w:r>
      <w:r w:rsidRPr="007B580B">
        <w:rPr>
          <w:sz w:val="24"/>
          <w:szCs w:val="24"/>
        </w:rPr>
        <w:t xml:space="preserve"> </w:t>
      </w:r>
      <w:r w:rsidR="0055321D" w:rsidRPr="007B580B">
        <w:rPr>
          <w:sz w:val="24"/>
          <w:szCs w:val="24"/>
        </w:rPr>
        <w:t>__</w:t>
      </w:r>
      <w:r w:rsidR="00DD4DC3" w:rsidRPr="007B580B">
        <w:rPr>
          <w:sz w:val="24"/>
          <w:szCs w:val="24"/>
        </w:rPr>
        <w:t>___</w:t>
      </w:r>
      <w:r w:rsidR="0055321D" w:rsidRPr="007B580B">
        <w:rPr>
          <w:sz w:val="24"/>
          <w:szCs w:val="24"/>
        </w:rPr>
        <w:t>_</w:t>
      </w:r>
      <w:r w:rsidRPr="007B580B">
        <w:rPr>
          <w:sz w:val="24"/>
          <w:szCs w:val="24"/>
        </w:rPr>
        <w:t xml:space="preserve"> (</w:t>
      </w:r>
      <w:r w:rsidR="0055321D" w:rsidRPr="007B580B">
        <w:rPr>
          <w:sz w:val="24"/>
          <w:szCs w:val="24"/>
        </w:rPr>
        <w:t>________</w:t>
      </w:r>
      <w:r w:rsidRPr="007B580B">
        <w:rPr>
          <w:sz w:val="24"/>
          <w:szCs w:val="24"/>
        </w:rPr>
        <w:t xml:space="preserve">) </w:t>
      </w:r>
      <w:proofErr w:type="gramEnd"/>
      <w:r w:rsidRPr="007B580B">
        <w:rPr>
          <w:sz w:val="24"/>
          <w:szCs w:val="24"/>
        </w:rPr>
        <w:t xml:space="preserve">руб. Данная сумма засчитывается в счет исполнения обязательства Покупателя по оплате приобретаемого имущества. Оставшуюся сумму в размере </w:t>
      </w:r>
      <w:r w:rsidR="0055321D" w:rsidRPr="007B580B">
        <w:rPr>
          <w:sz w:val="24"/>
          <w:szCs w:val="24"/>
        </w:rPr>
        <w:t>_____</w:t>
      </w:r>
      <w:r w:rsidR="007B580B">
        <w:rPr>
          <w:sz w:val="24"/>
          <w:szCs w:val="24"/>
        </w:rPr>
        <w:t>___</w:t>
      </w:r>
      <w:r w:rsidRPr="007B580B">
        <w:rPr>
          <w:sz w:val="24"/>
          <w:szCs w:val="24"/>
        </w:rPr>
        <w:t xml:space="preserve"> (</w:t>
      </w:r>
      <w:r w:rsidR="0055321D" w:rsidRPr="007B580B">
        <w:rPr>
          <w:sz w:val="24"/>
          <w:szCs w:val="24"/>
        </w:rPr>
        <w:t>__________</w:t>
      </w:r>
      <w:r w:rsidRPr="007B580B">
        <w:rPr>
          <w:sz w:val="24"/>
          <w:szCs w:val="24"/>
        </w:rPr>
        <w:t>) руб. Покупатель оплачивает в течение 30 календарных дней с даты подписания настоящего договора на расчетный счет ООО «</w:t>
      </w:r>
      <w:r w:rsidR="0055321D" w:rsidRPr="007B580B">
        <w:rPr>
          <w:sz w:val="24"/>
          <w:szCs w:val="24"/>
        </w:rPr>
        <w:t>ТАСК-Т</w:t>
      </w:r>
      <w:r w:rsidRPr="007B580B">
        <w:rPr>
          <w:sz w:val="24"/>
          <w:szCs w:val="24"/>
        </w:rPr>
        <w:t>»</w:t>
      </w:r>
      <w:r w:rsidR="00DD4DC3" w:rsidRPr="007B580B">
        <w:rPr>
          <w:sz w:val="24"/>
          <w:szCs w:val="24"/>
        </w:rPr>
        <w:t xml:space="preserve">, ИНН 7709654648, КПП 772901001, </w:t>
      </w:r>
      <w:proofErr w:type="gramStart"/>
      <w:r w:rsidR="00DD4DC3" w:rsidRPr="007B580B">
        <w:rPr>
          <w:sz w:val="24"/>
          <w:szCs w:val="24"/>
        </w:rPr>
        <w:t>р</w:t>
      </w:r>
      <w:proofErr w:type="gramEnd"/>
      <w:r w:rsidR="00DD4DC3" w:rsidRPr="007B580B">
        <w:rPr>
          <w:sz w:val="24"/>
          <w:szCs w:val="24"/>
        </w:rPr>
        <w:t>/с</w:t>
      </w:r>
      <w:r w:rsidR="006648E3">
        <w:rPr>
          <w:sz w:val="24"/>
          <w:szCs w:val="24"/>
        </w:rPr>
        <w:t xml:space="preserve"> </w:t>
      </w:r>
      <w:r w:rsidR="00DD4DC3" w:rsidRPr="007B580B">
        <w:rPr>
          <w:sz w:val="24"/>
          <w:szCs w:val="24"/>
        </w:rPr>
        <w:t>40702810</w:t>
      </w:r>
      <w:r w:rsidR="006648E3">
        <w:rPr>
          <w:sz w:val="24"/>
          <w:szCs w:val="24"/>
        </w:rPr>
        <w:t>800290005154</w:t>
      </w:r>
      <w:r w:rsidR="00DD4DC3" w:rsidRPr="007B580B">
        <w:rPr>
          <w:sz w:val="24"/>
          <w:szCs w:val="24"/>
        </w:rPr>
        <w:t xml:space="preserve">, </w:t>
      </w:r>
      <w:r w:rsidR="006648E3">
        <w:rPr>
          <w:sz w:val="24"/>
          <w:szCs w:val="24"/>
        </w:rPr>
        <w:t>ПАО «БАНК УРАЛСИБ»</w:t>
      </w:r>
      <w:r w:rsidR="00DD4DC3" w:rsidRPr="007B580B">
        <w:rPr>
          <w:sz w:val="24"/>
          <w:szCs w:val="24"/>
        </w:rPr>
        <w:t>, к/с 30101810</w:t>
      </w:r>
      <w:r w:rsidR="006648E3">
        <w:rPr>
          <w:sz w:val="24"/>
          <w:szCs w:val="24"/>
        </w:rPr>
        <w:t>100000000787</w:t>
      </w:r>
      <w:r w:rsidR="00DD4DC3" w:rsidRPr="007B580B">
        <w:rPr>
          <w:sz w:val="24"/>
          <w:szCs w:val="24"/>
        </w:rPr>
        <w:t>, БИК 044525</w:t>
      </w:r>
      <w:r w:rsidR="006648E3">
        <w:rPr>
          <w:sz w:val="24"/>
          <w:szCs w:val="24"/>
        </w:rPr>
        <w:t>787</w:t>
      </w:r>
      <w:r w:rsidRPr="007B580B">
        <w:rPr>
          <w:color w:val="000000"/>
          <w:sz w:val="24"/>
          <w:szCs w:val="24"/>
          <w:shd w:val="clear" w:color="auto" w:fill="FFFFFF"/>
        </w:rPr>
        <w:t>.</w:t>
      </w:r>
    </w:p>
    <w:p w:rsidR="005337B9" w:rsidRPr="007B580B" w:rsidRDefault="005337B9" w:rsidP="00AB153E">
      <w:pPr>
        <w:tabs>
          <w:tab w:val="num" w:pos="1287"/>
        </w:tabs>
        <w:jc w:val="both"/>
        <w:rPr>
          <w:sz w:val="24"/>
          <w:szCs w:val="24"/>
        </w:rPr>
      </w:pPr>
      <w:r w:rsidRPr="007B580B">
        <w:rPr>
          <w:sz w:val="24"/>
          <w:szCs w:val="24"/>
        </w:rPr>
        <w:t>2.3. Нарушение Покупателем установленного п.2.2. срока оплаты, признается существенным нарушением и дает право Продавцу в одностороннем порядке отказаться от исполнения условий настоящего договора.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</w:p>
    <w:p w:rsidR="005337B9" w:rsidRPr="007B580B" w:rsidRDefault="005337B9" w:rsidP="00AB153E">
      <w:pPr>
        <w:pStyle w:val="a9"/>
        <w:numPr>
          <w:ilvl w:val="0"/>
          <w:numId w:val="6"/>
        </w:numPr>
        <w:rPr>
          <w:szCs w:val="24"/>
        </w:rPr>
      </w:pPr>
      <w:r w:rsidRPr="007B580B">
        <w:rPr>
          <w:szCs w:val="24"/>
        </w:rPr>
        <w:t>ПЕРЕДАЧА  ИМУЩЕСТВА и ВОЗНИКНОВЕНИЕ ПРАВА СОБСТВЕННОСТИ</w:t>
      </w:r>
    </w:p>
    <w:p w:rsidR="005337B9" w:rsidRPr="007B580B" w:rsidRDefault="005337B9" w:rsidP="00AB153E">
      <w:pPr>
        <w:pStyle w:val="11"/>
        <w:numPr>
          <w:ilvl w:val="1"/>
          <w:numId w:val="6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7B580B">
        <w:rPr>
          <w:sz w:val="24"/>
          <w:szCs w:val="24"/>
        </w:rPr>
        <w:t>Продавец обязан в 5-дневный срок с момента получения денежных средств передать Покупателю имущество в соответствии с произведенной им оплатой согласно п.2.2 настоящего договора.</w:t>
      </w:r>
      <w:r w:rsidR="00DE3F9B">
        <w:rPr>
          <w:sz w:val="24"/>
          <w:szCs w:val="24"/>
        </w:rPr>
        <w:t xml:space="preserve"> </w:t>
      </w:r>
      <w:r w:rsidR="007B580B" w:rsidRPr="007B580B">
        <w:rPr>
          <w:sz w:val="24"/>
          <w:szCs w:val="24"/>
        </w:rPr>
        <w:t>Имущество находится по адресу: ____________ и передается Покупателю по указанному в настоящем пункте адресу нахождения Имущества</w:t>
      </w:r>
      <w:r w:rsidR="007B580B">
        <w:rPr>
          <w:sz w:val="24"/>
          <w:szCs w:val="24"/>
        </w:rPr>
        <w:t>.</w:t>
      </w:r>
    </w:p>
    <w:p w:rsidR="005337B9" w:rsidRPr="007B580B" w:rsidRDefault="005337B9" w:rsidP="00AB153E">
      <w:pPr>
        <w:pStyle w:val="11"/>
        <w:numPr>
          <w:ilvl w:val="1"/>
          <w:numId w:val="6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7B580B">
        <w:rPr>
          <w:sz w:val="24"/>
          <w:szCs w:val="24"/>
        </w:rPr>
        <w:t>Передача имущества по настоящему договору производится по акту приема-передачи.</w:t>
      </w:r>
    </w:p>
    <w:p w:rsidR="005337B9" w:rsidRPr="007B580B" w:rsidRDefault="005337B9" w:rsidP="00AB153E">
      <w:pPr>
        <w:pStyle w:val="11"/>
        <w:numPr>
          <w:ilvl w:val="1"/>
          <w:numId w:val="6"/>
        </w:numPr>
        <w:tabs>
          <w:tab w:val="clear" w:pos="420"/>
          <w:tab w:val="left" w:pos="426"/>
        </w:tabs>
        <w:ind w:left="0" w:firstLine="0"/>
        <w:jc w:val="both"/>
        <w:rPr>
          <w:sz w:val="24"/>
          <w:szCs w:val="24"/>
        </w:rPr>
      </w:pPr>
      <w:r w:rsidRPr="007B580B">
        <w:rPr>
          <w:sz w:val="24"/>
          <w:szCs w:val="24"/>
        </w:rPr>
        <w:lastRenderedPageBreak/>
        <w:t xml:space="preserve">Продавец передает имущество Покупателю в том качественном состоянии, каком оно есть на день подписания настоящего договора, известном Покупателю, в </w:t>
      </w:r>
      <w:proofErr w:type="gramStart"/>
      <w:r w:rsidRPr="007B580B">
        <w:rPr>
          <w:sz w:val="24"/>
          <w:szCs w:val="24"/>
        </w:rPr>
        <w:t>связи</w:t>
      </w:r>
      <w:proofErr w:type="gramEnd"/>
      <w:r w:rsidRPr="007B580B">
        <w:rPr>
          <w:sz w:val="24"/>
          <w:szCs w:val="24"/>
        </w:rPr>
        <w:t xml:space="preserve"> с чем претензии в дальнейшем по данному основанию не принимаются.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3.2. Право собственности на имущество, являющееся предметом настоящего договора, возникает у Покупателя с момента выполнения им своих обязательств перед Продавцом по оплате и подписания сторонами акта приема-передачи. С этого же момента на Покупателя переходит риск случайной гибели или повреждения имущества.</w:t>
      </w:r>
    </w:p>
    <w:p w:rsidR="005337B9" w:rsidRPr="007B580B" w:rsidRDefault="005337B9" w:rsidP="00AB153E">
      <w:pPr>
        <w:pStyle w:val="a9"/>
        <w:rPr>
          <w:szCs w:val="24"/>
        </w:rPr>
      </w:pPr>
    </w:p>
    <w:p w:rsidR="005337B9" w:rsidRPr="007B580B" w:rsidRDefault="005337B9" w:rsidP="00AB153E">
      <w:pPr>
        <w:pStyle w:val="a9"/>
        <w:rPr>
          <w:szCs w:val="24"/>
        </w:rPr>
      </w:pPr>
      <w:r w:rsidRPr="007B580B">
        <w:rPr>
          <w:szCs w:val="24"/>
        </w:rPr>
        <w:t>4. ОБЯЗАННОСТИ СТОРОН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4.1. Продавец обязан: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4.1.1. Передать Покупателю в его собственность без каких-либо изъятий имущество.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4.1.2. Не связывать Покупателя какими-либо обязательствами по целевому использованию продаваемого имущества и другими ограничениями по его использованию.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4.2. Покупатель обязан: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4.2.1. Оплатить приобретаемое имущество в полном объеме в порядке и сроки, установленные п.2.2. настоящего договора.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4.2.2. Принять имущество на условиях, предусмотренных настоящим договором, и самостоятельно нести расходы, связанные с его содержанием.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</w:p>
    <w:p w:rsidR="005337B9" w:rsidRPr="007B580B" w:rsidRDefault="005337B9" w:rsidP="00AB153E">
      <w:pPr>
        <w:pStyle w:val="a9"/>
        <w:rPr>
          <w:szCs w:val="24"/>
        </w:rPr>
      </w:pPr>
      <w:r w:rsidRPr="007B580B">
        <w:rPr>
          <w:szCs w:val="24"/>
        </w:rPr>
        <w:t>5. ОТВЕТСТВЕННОСТЬ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5.1. За неисполнение или ненадлежащее исполнение настоящего Договора виновная сторона возмещает другой стороне все понесенные убытки в полном объеме.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5.2. Во всем, что не предусмотрено настоящим договором, стороны руководствуются действующим законодательством РФ.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</w:p>
    <w:p w:rsidR="005337B9" w:rsidRPr="007B580B" w:rsidRDefault="005337B9" w:rsidP="00AB153E">
      <w:pPr>
        <w:pStyle w:val="a9"/>
        <w:rPr>
          <w:szCs w:val="24"/>
        </w:rPr>
      </w:pPr>
      <w:r w:rsidRPr="007B580B">
        <w:rPr>
          <w:szCs w:val="24"/>
        </w:rPr>
        <w:t>6. ЗАКЛЮЧИТЕЛЬНЫЕ ПОЛОЖЕНИЯ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6.1. Настоящий договор вступает в силу со дня его подписания обеими сторонами.</w:t>
      </w:r>
    </w:p>
    <w:p w:rsidR="005337B9" w:rsidRPr="007B580B" w:rsidRDefault="005337B9" w:rsidP="00AB153E">
      <w:pPr>
        <w:pStyle w:val="a9"/>
        <w:jc w:val="both"/>
        <w:rPr>
          <w:szCs w:val="24"/>
        </w:rPr>
      </w:pPr>
      <w:r w:rsidRPr="007B580B">
        <w:rPr>
          <w:szCs w:val="24"/>
        </w:rPr>
        <w:t>6.2. Все изменения и дополнения к настоящему Договору должны быть составлены письменно и подписаны обеими сторонами.</w:t>
      </w:r>
    </w:p>
    <w:p w:rsidR="005337B9" w:rsidRPr="007B580B" w:rsidRDefault="005337B9" w:rsidP="00AB153E">
      <w:pPr>
        <w:pStyle w:val="11"/>
        <w:ind w:firstLine="0"/>
        <w:jc w:val="both"/>
        <w:rPr>
          <w:sz w:val="24"/>
          <w:szCs w:val="24"/>
        </w:rPr>
      </w:pPr>
      <w:r w:rsidRPr="007B580B">
        <w:rPr>
          <w:sz w:val="24"/>
          <w:szCs w:val="24"/>
        </w:rPr>
        <w:t xml:space="preserve">6.3. Настоящий договор составлен в </w:t>
      </w:r>
      <w:r w:rsidR="00EF24AD">
        <w:rPr>
          <w:sz w:val="24"/>
          <w:szCs w:val="24"/>
        </w:rPr>
        <w:t>дву</w:t>
      </w:r>
      <w:r w:rsidRPr="007B580B">
        <w:rPr>
          <w:sz w:val="24"/>
          <w:szCs w:val="24"/>
        </w:rPr>
        <w:t xml:space="preserve">х экземплярах, имеющих равную юридическую силу, по одному для </w:t>
      </w:r>
      <w:r w:rsidR="00EF24AD">
        <w:rPr>
          <w:sz w:val="24"/>
          <w:szCs w:val="24"/>
        </w:rPr>
        <w:t>каждой из сторон</w:t>
      </w:r>
      <w:r w:rsidRPr="007B580B">
        <w:rPr>
          <w:sz w:val="24"/>
          <w:szCs w:val="24"/>
        </w:rPr>
        <w:t>.</w:t>
      </w:r>
    </w:p>
    <w:p w:rsidR="005337B9" w:rsidRPr="007B580B" w:rsidRDefault="005337B9" w:rsidP="00AB153E">
      <w:pPr>
        <w:pStyle w:val="11"/>
        <w:ind w:firstLine="540"/>
        <w:jc w:val="both"/>
        <w:rPr>
          <w:b/>
          <w:sz w:val="24"/>
          <w:szCs w:val="24"/>
        </w:rPr>
      </w:pPr>
    </w:p>
    <w:p w:rsidR="005337B9" w:rsidRPr="007B580B" w:rsidRDefault="005337B9" w:rsidP="00AB153E">
      <w:pPr>
        <w:pStyle w:val="11"/>
        <w:ind w:firstLine="540"/>
        <w:jc w:val="center"/>
        <w:rPr>
          <w:sz w:val="24"/>
          <w:szCs w:val="24"/>
        </w:rPr>
      </w:pPr>
      <w:r w:rsidRPr="007B580B">
        <w:rPr>
          <w:sz w:val="24"/>
          <w:szCs w:val="24"/>
        </w:rPr>
        <w:t>7. РЕКВИЗИТЫ СТОРОН</w:t>
      </w:r>
    </w:p>
    <w:p w:rsidR="005337B9" w:rsidRPr="007B580B" w:rsidRDefault="005337B9" w:rsidP="00AB153E">
      <w:pPr>
        <w:pStyle w:val="11"/>
        <w:ind w:firstLine="540"/>
        <w:jc w:val="both"/>
        <w:rPr>
          <w:b/>
          <w:sz w:val="24"/>
          <w:szCs w:val="24"/>
        </w:rPr>
      </w:pPr>
    </w:p>
    <w:p w:rsidR="00DD4DC3" w:rsidRPr="007B580B" w:rsidRDefault="00DD4DC3" w:rsidP="00DD4DC3">
      <w:pPr>
        <w:pStyle w:val="western"/>
        <w:spacing w:before="0" w:beforeAutospacing="0" w:after="0" w:afterAutospacing="0"/>
        <w:rPr>
          <w:b/>
        </w:rPr>
      </w:pPr>
      <w:r w:rsidRPr="007B580B">
        <w:rPr>
          <w:b/>
          <w:bCs/>
        </w:rPr>
        <w:tab/>
      </w:r>
      <w:r w:rsidRPr="007B580B">
        <w:rPr>
          <w:b/>
        </w:rPr>
        <w:t>Продавец</w:t>
      </w:r>
      <w:r w:rsidRPr="007B580B">
        <w:rPr>
          <w:b/>
          <w:bCs/>
        </w:rPr>
        <w:t>:</w:t>
      </w:r>
    </w:p>
    <w:p w:rsidR="00DD4DC3" w:rsidRPr="007B580B" w:rsidRDefault="00DD4DC3" w:rsidP="00DD4DC3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B580B">
        <w:t xml:space="preserve">ООО «ТАСК-Т», ИНН </w:t>
      </w:r>
      <w:r w:rsidRPr="007B580B">
        <w:rPr>
          <w:color w:val="000000"/>
          <w:shd w:val="clear" w:color="auto" w:fill="FFFFFF"/>
        </w:rPr>
        <w:t>7709654648</w:t>
      </w:r>
      <w:r w:rsidRPr="007B580B">
        <w:t xml:space="preserve">, ОГРН </w:t>
      </w:r>
      <w:r w:rsidRPr="007B580B">
        <w:rPr>
          <w:color w:val="000000"/>
          <w:shd w:val="clear" w:color="auto" w:fill="FFFFFF"/>
        </w:rPr>
        <w:t>1067746082337</w:t>
      </w:r>
    </w:p>
    <w:p w:rsidR="00DD4DC3" w:rsidRPr="007B580B" w:rsidRDefault="00DD4DC3" w:rsidP="00DD4DC3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B580B">
        <w:rPr>
          <w:color w:val="000000"/>
          <w:shd w:val="clear" w:color="auto" w:fill="FFFFFF"/>
        </w:rPr>
        <w:t xml:space="preserve">Юридический адрес: 119285, г.Москва, КМ МЖД </w:t>
      </w:r>
      <w:proofErr w:type="gramStart"/>
      <w:r w:rsidRPr="007B580B">
        <w:rPr>
          <w:color w:val="000000"/>
          <w:shd w:val="clear" w:color="auto" w:fill="FFFFFF"/>
        </w:rPr>
        <w:t>Киевское</w:t>
      </w:r>
      <w:proofErr w:type="gramEnd"/>
      <w:r w:rsidRPr="007B580B">
        <w:rPr>
          <w:color w:val="000000"/>
          <w:shd w:val="clear" w:color="auto" w:fill="FFFFFF"/>
        </w:rPr>
        <w:t xml:space="preserve"> 5-й, д.1, стр.1, помещ.9/3</w:t>
      </w:r>
    </w:p>
    <w:p w:rsidR="00DD4DC3" w:rsidRPr="007B580B" w:rsidRDefault="00DD4DC3" w:rsidP="00DD4DC3">
      <w:pPr>
        <w:pStyle w:val="western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B580B">
        <w:rPr>
          <w:color w:val="000000"/>
          <w:shd w:val="clear" w:color="auto" w:fill="FFFFFF"/>
        </w:rPr>
        <w:t>Почтовый адрес: 606025, Нижегородская обл., г.Дзержинск, а/я 16</w:t>
      </w:r>
    </w:p>
    <w:p w:rsidR="00DD4DC3" w:rsidRPr="007B580B" w:rsidRDefault="00DD4DC3" w:rsidP="00DD4DC3">
      <w:pPr>
        <w:pStyle w:val="western"/>
        <w:spacing w:before="0" w:beforeAutospacing="0" w:after="0" w:afterAutospacing="0"/>
      </w:pPr>
    </w:p>
    <w:p w:rsidR="00DD4DC3" w:rsidRPr="007B580B" w:rsidRDefault="00DD4DC3" w:rsidP="00DD4DC3">
      <w:pPr>
        <w:pStyle w:val="western"/>
        <w:spacing w:before="0" w:beforeAutospacing="0" w:after="0" w:afterAutospacing="0"/>
      </w:pPr>
      <w:r w:rsidRPr="007B580B">
        <w:t>Конкурсный управляющий</w:t>
      </w:r>
      <w:r w:rsidRPr="007B580B">
        <w:tab/>
      </w:r>
      <w:r w:rsidRPr="007B580B">
        <w:tab/>
      </w:r>
      <w:r w:rsidRPr="007B580B">
        <w:tab/>
      </w:r>
      <w:r w:rsidRPr="007B580B">
        <w:tab/>
      </w:r>
      <w:r w:rsidRPr="007B580B">
        <w:tab/>
      </w:r>
      <w:r w:rsidRPr="007B580B">
        <w:tab/>
      </w:r>
      <w:r w:rsidRPr="007B580B">
        <w:tab/>
      </w:r>
      <w:r w:rsidRPr="007B580B">
        <w:tab/>
        <w:t xml:space="preserve"> </w:t>
      </w:r>
      <w:r w:rsidR="00DE3F9B">
        <w:t xml:space="preserve">           </w:t>
      </w:r>
      <w:r w:rsidRPr="007B580B">
        <w:t>В.П.Торгашев</w:t>
      </w:r>
    </w:p>
    <w:p w:rsidR="00DD4DC3" w:rsidRPr="007B580B" w:rsidRDefault="00DD4DC3" w:rsidP="00DD4DC3">
      <w:pPr>
        <w:pStyle w:val="western"/>
        <w:spacing w:before="0" w:beforeAutospacing="0" w:after="0" w:afterAutospacing="0"/>
      </w:pPr>
    </w:p>
    <w:p w:rsidR="00DD4DC3" w:rsidRPr="007B580B" w:rsidRDefault="00DD4DC3" w:rsidP="00DD4DC3">
      <w:pPr>
        <w:pStyle w:val="western"/>
        <w:spacing w:before="0" w:beforeAutospacing="0" w:after="0" w:afterAutospacing="0"/>
      </w:pPr>
      <w:r w:rsidRPr="007B580B">
        <w:rPr>
          <w:b/>
          <w:bCs/>
        </w:rPr>
        <w:tab/>
        <w:t>Покупатель:</w:t>
      </w:r>
    </w:p>
    <w:p w:rsidR="00DD4DC3" w:rsidRPr="007B580B" w:rsidRDefault="00DD4DC3" w:rsidP="00DD4DC3">
      <w:pPr>
        <w:pStyle w:val="western"/>
        <w:spacing w:before="0" w:beforeAutospacing="0" w:after="0" w:afterAutospacing="0"/>
        <w:rPr>
          <w:b/>
          <w:bCs/>
        </w:rPr>
      </w:pPr>
      <w:r w:rsidRPr="007B580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DC3" w:rsidRPr="007B580B" w:rsidRDefault="00DD4DC3" w:rsidP="00DD4DC3">
      <w:pPr>
        <w:pStyle w:val="western"/>
        <w:spacing w:before="0" w:beforeAutospacing="0" w:after="0" w:afterAutospacing="0"/>
        <w:rPr>
          <w:b/>
          <w:bCs/>
        </w:rPr>
      </w:pPr>
    </w:p>
    <w:p w:rsidR="005337B9" w:rsidRPr="007B580B" w:rsidRDefault="00DD4DC3" w:rsidP="00DD4DC3">
      <w:pPr>
        <w:pStyle w:val="western"/>
        <w:spacing w:before="0" w:beforeAutospacing="0" w:after="0" w:afterAutospacing="0"/>
      </w:pPr>
      <w:r w:rsidRPr="007B580B">
        <w:rPr>
          <w:b/>
          <w:bCs/>
        </w:rPr>
        <w:t>_____________________</w:t>
      </w:r>
      <w:r w:rsidRPr="007B580B">
        <w:rPr>
          <w:b/>
          <w:bCs/>
        </w:rPr>
        <w:tab/>
      </w:r>
      <w:r w:rsidRPr="007B580B">
        <w:rPr>
          <w:b/>
          <w:bCs/>
        </w:rPr>
        <w:tab/>
      </w:r>
      <w:r w:rsidRPr="007B580B">
        <w:rPr>
          <w:b/>
          <w:bCs/>
        </w:rPr>
        <w:tab/>
      </w:r>
      <w:r w:rsidRPr="007B580B">
        <w:rPr>
          <w:b/>
          <w:bCs/>
        </w:rPr>
        <w:tab/>
      </w:r>
      <w:r w:rsidRPr="007B580B">
        <w:rPr>
          <w:b/>
          <w:bCs/>
        </w:rPr>
        <w:tab/>
      </w:r>
      <w:r w:rsidRPr="007B580B">
        <w:rPr>
          <w:b/>
          <w:bCs/>
        </w:rPr>
        <w:tab/>
        <w:t>_________________________</w:t>
      </w:r>
    </w:p>
    <w:sectPr w:rsidR="005337B9" w:rsidRPr="007B580B" w:rsidSect="003A5CE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22" w:right="624" w:bottom="624" w:left="1134" w:header="284" w:footer="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FA" w:rsidRDefault="00EE74FA">
      <w:r>
        <w:separator/>
      </w:r>
    </w:p>
  </w:endnote>
  <w:endnote w:type="continuationSeparator" w:id="0">
    <w:p w:rsidR="00EE74FA" w:rsidRDefault="00EE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9" w:rsidRDefault="008368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3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7B9" w:rsidRDefault="005337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9" w:rsidRDefault="00836888">
    <w:pPr>
      <w:pStyle w:val="a6"/>
      <w:jc w:val="right"/>
    </w:pPr>
    <w:r>
      <w:fldChar w:fldCharType="begin"/>
    </w:r>
    <w:r w:rsidR="00B04C9C">
      <w:instrText xml:space="preserve"> PAGE   \* MERGEFORMAT </w:instrText>
    </w:r>
    <w:r>
      <w:fldChar w:fldCharType="separate"/>
    </w:r>
    <w:r w:rsidR="005E58AC">
      <w:rPr>
        <w:noProof/>
      </w:rPr>
      <w:t>1</w:t>
    </w:r>
    <w:r>
      <w:rPr>
        <w:noProof/>
      </w:rPr>
      <w:fldChar w:fldCharType="end"/>
    </w:r>
  </w:p>
  <w:p w:rsidR="005337B9" w:rsidRDefault="005337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FA" w:rsidRDefault="00EE74FA">
      <w:r>
        <w:separator/>
      </w:r>
    </w:p>
  </w:footnote>
  <w:footnote w:type="continuationSeparator" w:id="0">
    <w:p w:rsidR="00EE74FA" w:rsidRDefault="00EE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9" w:rsidRDefault="00836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7B9">
      <w:rPr>
        <w:rStyle w:val="a5"/>
        <w:noProof/>
      </w:rPr>
      <w:t>2</w:t>
    </w:r>
    <w:r>
      <w:rPr>
        <w:rStyle w:val="a5"/>
      </w:rPr>
      <w:fldChar w:fldCharType="end"/>
    </w:r>
  </w:p>
  <w:p w:rsidR="005337B9" w:rsidRDefault="005337B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9" w:rsidRDefault="005337B9">
    <w:pPr>
      <w:pStyle w:val="a3"/>
      <w:framePr w:wrap="around" w:vAnchor="text" w:hAnchor="margin" w:xAlign="right" w:y="1"/>
      <w:ind w:right="360"/>
      <w:rPr>
        <w:rStyle w:val="a5"/>
      </w:rPr>
    </w:pPr>
  </w:p>
  <w:p w:rsidR="005337B9" w:rsidRPr="003A5CE1" w:rsidRDefault="003A5CE1">
    <w:pPr>
      <w:pStyle w:val="a3"/>
      <w:ind w:right="360"/>
      <w:rPr>
        <w:sz w:val="24"/>
        <w:szCs w:val="24"/>
      </w:rPr>
    </w:pPr>
    <w:r w:rsidRPr="003A5CE1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188"/>
    <w:multiLevelType w:val="hybridMultilevel"/>
    <w:tmpl w:val="9A6E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3E3D"/>
    <w:multiLevelType w:val="singleLevel"/>
    <w:tmpl w:val="D632BEB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24AB644A"/>
    <w:multiLevelType w:val="hybridMultilevel"/>
    <w:tmpl w:val="EBEE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F58"/>
    <w:multiLevelType w:val="multilevel"/>
    <w:tmpl w:val="2E827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48471165"/>
    <w:multiLevelType w:val="multilevel"/>
    <w:tmpl w:val="ED8C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F519A"/>
    <w:multiLevelType w:val="multilevel"/>
    <w:tmpl w:val="96EA1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573001CF"/>
    <w:multiLevelType w:val="singleLevel"/>
    <w:tmpl w:val="2BBC1E1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660E64AE"/>
    <w:multiLevelType w:val="singleLevel"/>
    <w:tmpl w:val="443AB4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8">
    <w:nsid w:val="7F715FBF"/>
    <w:multiLevelType w:val="hybridMultilevel"/>
    <w:tmpl w:val="ED3EFEAC"/>
    <w:lvl w:ilvl="0" w:tplc="04190001">
      <w:start w:val="1"/>
      <w:numFmt w:val="bullet"/>
      <w:lvlText w:val=""/>
      <w:lvlJc w:val="left"/>
      <w:pPr>
        <w:tabs>
          <w:tab w:val="num" w:pos="1187"/>
        </w:tabs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7"/>
        </w:tabs>
        <w:ind w:left="1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7"/>
        </w:tabs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7"/>
        </w:tabs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7"/>
        </w:tabs>
        <w:ind w:left="4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7"/>
        </w:tabs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7"/>
        </w:tabs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7"/>
        </w:tabs>
        <w:ind w:left="6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7"/>
        </w:tabs>
        <w:ind w:left="69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2F3F"/>
    <w:rsid w:val="000160BE"/>
    <w:rsid w:val="000314D0"/>
    <w:rsid w:val="00040B19"/>
    <w:rsid w:val="00040C8E"/>
    <w:rsid w:val="00046149"/>
    <w:rsid w:val="0006305E"/>
    <w:rsid w:val="00065EA0"/>
    <w:rsid w:val="00094506"/>
    <w:rsid w:val="000E7ECD"/>
    <w:rsid w:val="000F0192"/>
    <w:rsid w:val="00100F1A"/>
    <w:rsid w:val="00101AF2"/>
    <w:rsid w:val="00113D6A"/>
    <w:rsid w:val="00116C0E"/>
    <w:rsid w:val="00141AE2"/>
    <w:rsid w:val="00143EB2"/>
    <w:rsid w:val="00150D4B"/>
    <w:rsid w:val="0015750A"/>
    <w:rsid w:val="001622D9"/>
    <w:rsid w:val="00162C43"/>
    <w:rsid w:val="001670D9"/>
    <w:rsid w:val="00184223"/>
    <w:rsid w:val="00184910"/>
    <w:rsid w:val="00190F21"/>
    <w:rsid w:val="001A214C"/>
    <w:rsid w:val="001A28CE"/>
    <w:rsid w:val="001A360D"/>
    <w:rsid w:val="001A3A14"/>
    <w:rsid w:val="001A7274"/>
    <w:rsid w:val="001C4102"/>
    <w:rsid w:val="001D3E2F"/>
    <w:rsid w:val="001D4D5E"/>
    <w:rsid w:val="00212C50"/>
    <w:rsid w:val="00220D36"/>
    <w:rsid w:val="0022169B"/>
    <w:rsid w:val="00225749"/>
    <w:rsid w:val="0025096F"/>
    <w:rsid w:val="00257F14"/>
    <w:rsid w:val="0027406C"/>
    <w:rsid w:val="002907F1"/>
    <w:rsid w:val="00291AB8"/>
    <w:rsid w:val="002A0FEE"/>
    <w:rsid w:val="002B376E"/>
    <w:rsid w:val="002C45B9"/>
    <w:rsid w:val="002D0E18"/>
    <w:rsid w:val="002D62F1"/>
    <w:rsid w:val="002E0593"/>
    <w:rsid w:val="002F0E15"/>
    <w:rsid w:val="0030400E"/>
    <w:rsid w:val="0032125E"/>
    <w:rsid w:val="00322BBC"/>
    <w:rsid w:val="00332068"/>
    <w:rsid w:val="00337BB3"/>
    <w:rsid w:val="00352F51"/>
    <w:rsid w:val="00360A88"/>
    <w:rsid w:val="00380AF7"/>
    <w:rsid w:val="003A0EB1"/>
    <w:rsid w:val="003A1739"/>
    <w:rsid w:val="003A5CE1"/>
    <w:rsid w:val="003A61E9"/>
    <w:rsid w:val="003B7E4B"/>
    <w:rsid w:val="003C243B"/>
    <w:rsid w:val="003D6EB1"/>
    <w:rsid w:val="003D7927"/>
    <w:rsid w:val="003F341E"/>
    <w:rsid w:val="00404309"/>
    <w:rsid w:val="00415BDF"/>
    <w:rsid w:val="00424627"/>
    <w:rsid w:val="00426796"/>
    <w:rsid w:val="00431330"/>
    <w:rsid w:val="0044101B"/>
    <w:rsid w:val="00450E7F"/>
    <w:rsid w:val="00453A89"/>
    <w:rsid w:val="00460A57"/>
    <w:rsid w:val="00470724"/>
    <w:rsid w:val="004863EA"/>
    <w:rsid w:val="0049455A"/>
    <w:rsid w:val="004A30ED"/>
    <w:rsid w:val="004A34F5"/>
    <w:rsid w:val="004A6150"/>
    <w:rsid w:val="004C0C25"/>
    <w:rsid w:val="004D52DC"/>
    <w:rsid w:val="004E6DBC"/>
    <w:rsid w:val="004F6162"/>
    <w:rsid w:val="0050361A"/>
    <w:rsid w:val="00506B19"/>
    <w:rsid w:val="00510E8F"/>
    <w:rsid w:val="00514765"/>
    <w:rsid w:val="005251DA"/>
    <w:rsid w:val="005337B9"/>
    <w:rsid w:val="00534EF8"/>
    <w:rsid w:val="0054442A"/>
    <w:rsid w:val="0055321D"/>
    <w:rsid w:val="005615F1"/>
    <w:rsid w:val="00574A97"/>
    <w:rsid w:val="005924F0"/>
    <w:rsid w:val="005A0324"/>
    <w:rsid w:val="005A2E7D"/>
    <w:rsid w:val="005A316A"/>
    <w:rsid w:val="005A6666"/>
    <w:rsid w:val="005B3FC8"/>
    <w:rsid w:val="005C0209"/>
    <w:rsid w:val="005C069E"/>
    <w:rsid w:val="005C3035"/>
    <w:rsid w:val="005E58AC"/>
    <w:rsid w:val="00611F48"/>
    <w:rsid w:val="00614E5E"/>
    <w:rsid w:val="006250A9"/>
    <w:rsid w:val="00661F3A"/>
    <w:rsid w:val="00662982"/>
    <w:rsid w:val="006648E3"/>
    <w:rsid w:val="00666879"/>
    <w:rsid w:val="00670EAE"/>
    <w:rsid w:val="006866B2"/>
    <w:rsid w:val="00692C93"/>
    <w:rsid w:val="006C4930"/>
    <w:rsid w:val="006D6BBF"/>
    <w:rsid w:val="006E1EED"/>
    <w:rsid w:val="006F3515"/>
    <w:rsid w:val="00702218"/>
    <w:rsid w:val="00705E91"/>
    <w:rsid w:val="007076FB"/>
    <w:rsid w:val="00725CA3"/>
    <w:rsid w:val="00761779"/>
    <w:rsid w:val="00763226"/>
    <w:rsid w:val="00766512"/>
    <w:rsid w:val="0076795E"/>
    <w:rsid w:val="007721E6"/>
    <w:rsid w:val="00775122"/>
    <w:rsid w:val="00783051"/>
    <w:rsid w:val="007B452F"/>
    <w:rsid w:val="007B4CE7"/>
    <w:rsid w:val="007B580B"/>
    <w:rsid w:val="007C7B6B"/>
    <w:rsid w:val="007D6792"/>
    <w:rsid w:val="007E5FCA"/>
    <w:rsid w:val="007F50C1"/>
    <w:rsid w:val="00803479"/>
    <w:rsid w:val="00805573"/>
    <w:rsid w:val="00821735"/>
    <w:rsid w:val="00826E61"/>
    <w:rsid w:val="0083438E"/>
    <w:rsid w:val="00836888"/>
    <w:rsid w:val="00836E5B"/>
    <w:rsid w:val="008460A9"/>
    <w:rsid w:val="00847DC5"/>
    <w:rsid w:val="0086123A"/>
    <w:rsid w:val="00886602"/>
    <w:rsid w:val="008B63D8"/>
    <w:rsid w:val="008C47F5"/>
    <w:rsid w:val="008D5527"/>
    <w:rsid w:val="008F04DD"/>
    <w:rsid w:val="00912BDD"/>
    <w:rsid w:val="00916936"/>
    <w:rsid w:val="00921221"/>
    <w:rsid w:val="00936A10"/>
    <w:rsid w:val="00936BFE"/>
    <w:rsid w:val="009475EC"/>
    <w:rsid w:val="0097450F"/>
    <w:rsid w:val="00977A3A"/>
    <w:rsid w:val="00981207"/>
    <w:rsid w:val="00987341"/>
    <w:rsid w:val="0099087F"/>
    <w:rsid w:val="009C05A6"/>
    <w:rsid w:val="009D1611"/>
    <w:rsid w:val="009D5CB2"/>
    <w:rsid w:val="009F1AE2"/>
    <w:rsid w:val="009F3F7E"/>
    <w:rsid w:val="00A21AD8"/>
    <w:rsid w:val="00A44DFF"/>
    <w:rsid w:val="00A46EEF"/>
    <w:rsid w:val="00A47F0C"/>
    <w:rsid w:val="00A67737"/>
    <w:rsid w:val="00A67F3F"/>
    <w:rsid w:val="00A72ED5"/>
    <w:rsid w:val="00A80F89"/>
    <w:rsid w:val="00A826D3"/>
    <w:rsid w:val="00A82D11"/>
    <w:rsid w:val="00AA0A69"/>
    <w:rsid w:val="00AB153E"/>
    <w:rsid w:val="00AC0481"/>
    <w:rsid w:val="00AC168D"/>
    <w:rsid w:val="00AE28D7"/>
    <w:rsid w:val="00AF48C0"/>
    <w:rsid w:val="00B04ACC"/>
    <w:rsid w:val="00B04C9C"/>
    <w:rsid w:val="00B067E0"/>
    <w:rsid w:val="00B20DC9"/>
    <w:rsid w:val="00B21490"/>
    <w:rsid w:val="00B30813"/>
    <w:rsid w:val="00B32390"/>
    <w:rsid w:val="00B44D15"/>
    <w:rsid w:val="00B45C15"/>
    <w:rsid w:val="00B468F3"/>
    <w:rsid w:val="00B60A58"/>
    <w:rsid w:val="00B63CDA"/>
    <w:rsid w:val="00B663D4"/>
    <w:rsid w:val="00B839E7"/>
    <w:rsid w:val="00B84E08"/>
    <w:rsid w:val="00B8707F"/>
    <w:rsid w:val="00B90D66"/>
    <w:rsid w:val="00BA2796"/>
    <w:rsid w:val="00BA4D2E"/>
    <w:rsid w:val="00BA6D0F"/>
    <w:rsid w:val="00BC1D93"/>
    <w:rsid w:val="00BC79C7"/>
    <w:rsid w:val="00BD122A"/>
    <w:rsid w:val="00BD177B"/>
    <w:rsid w:val="00BD1F83"/>
    <w:rsid w:val="00BD2E6F"/>
    <w:rsid w:val="00C01E6C"/>
    <w:rsid w:val="00C24D2D"/>
    <w:rsid w:val="00C2586B"/>
    <w:rsid w:val="00C35395"/>
    <w:rsid w:val="00C359E7"/>
    <w:rsid w:val="00C426E1"/>
    <w:rsid w:val="00C42BB2"/>
    <w:rsid w:val="00C527EC"/>
    <w:rsid w:val="00C5570E"/>
    <w:rsid w:val="00C61CDE"/>
    <w:rsid w:val="00C858B7"/>
    <w:rsid w:val="00C976BB"/>
    <w:rsid w:val="00CA00A0"/>
    <w:rsid w:val="00CA2AFE"/>
    <w:rsid w:val="00CB09E7"/>
    <w:rsid w:val="00CB76C3"/>
    <w:rsid w:val="00CC2109"/>
    <w:rsid w:val="00CE31F7"/>
    <w:rsid w:val="00CF6D7A"/>
    <w:rsid w:val="00D274CE"/>
    <w:rsid w:val="00D339B0"/>
    <w:rsid w:val="00D36FBB"/>
    <w:rsid w:val="00D52A69"/>
    <w:rsid w:val="00D55975"/>
    <w:rsid w:val="00D80363"/>
    <w:rsid w:val="00D857F2"/>
    <w:rsid w:val="00D90821"/>
    <w:rsid w:val="00D95F9D"/>
    <w:rsid w:val="00DB3E1C"/>
    <w:rsid w:val="00DD4DC3"/>
    <w:rsid w:val="00DE3F9B"/>
    <w:rsid w:val="00DF5D32"/>
    <w:rsid w:val="00E02620"/>
    <w:rsid w:val="00E02A84"/>
    <w:rsid w:val="00E32D7C"/>
    <w:rsid w:val="00E3416D"/>
    <w:rsid w:val="00E40F8D"/>
    <w:rsid w:val="00E43938"/>
    <w:rsid w:val="00E82874"/>
    <w:rsid w:val="00E93899"/>
    <w:rsid w:val="00EA2EC9"/>
    <w:rsid w:val="00EA533B"/>
    <w:rsid w:val="00EC2CF1"/>
    <w:rsid w:val="00EE2ED9"/>
    <w:rsid w:val="00EE551A"/>
    <w:rsid w:val="00EE74FA"/>
    <w:rsid w:val="00EF1735"/>
    <w:rsid w:val="00EF24AD"/>
    <w:rsid w:val="00EF2F3F"/>
    <w:rsid w:val="00F31CDC"/>
    <w:rsid w:val="00F34EBF"/>
    <w:rsid w:val="00F35AE3"/>
    <w:rsid w:val="00F37583"/>
    <w:rsid w:val="00F43ECC"/>
    <w:rsid w:val="00F74422"/>
    <w:rsid w:val="00F82729"/>
    <w:rsid w:val="00F8782B"/>
    <w:rsid w:val="00F91E2C"/>
    <w:rsid w:val="00F931B9"/>
    <w:rsid w:val="00FA75AA"/>
    <w:rsid w:val="00FB6CE9"/>
    <w:rsid w:val="00FD1FDF"/>
    <w:rsid w:val="00FD3EDE"/>
    <w:rsid w:val="00FD64E6"/>
    <w:rsid w:val="00FE18DE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6"/>
  </w:style>
  <w:style w:type="paragraph" w:styleId="1">
    <w:name w:val="heading 1"/>
    <w:basedOn w:val="a"/>
    <w:next w:val="a"/>
    <w:link w:val="10"/>
    <w:uiPriority w:val="99"/>
    <w:qFormat/>
    <w:rsid w:val="00916936"/>
    <w:pPr>
      <w:keepNext/>
      <w:ind w:right="60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48C0"/>
    <w:rPr>
      <w:rFonts w:ascii="Cambria" w:hAnsi="Cambria"/>
      <w:b/>
      <w:kern w:val="32"/>
      <w:sz w:val="32"/>
    </w:rPr>
  </w:style>
  <w:style w:type="paragraph" w:customStyle="1" w:styleId="11">
    <w:name w:val="Обычный1"/>
    <w:uiPriority w:val="99"/>
    <w:rsid w:val="00916936"/>
    <w:pPr>
      <w:ind w:firstLine="720"/>
    </w:pPr>
  </w:style>
  <w:style w:type="paragraph" w:customStyle="1" w:styleId="Nonformat">
    <w:name w:val="Nonformat"/>
    <w:basedOn w:val="11"/>
    <w:uiPriority w:val="99"/>
    <w:rsid w:val="00916936"/>
    <w:pPr>
      <w:ind w:firstLine="0"/>
    </w:pPr>
    <w:rPr>
      <w:rFonts w:ascii="Consultant" w:hAnsi="Consultant"/>
    </w:rPr>
  </w:style>
  <w:style w:type="paragraph" w:styleId="a3">
    <w:name w:val="header"/>
    <w:basedOn w:val="a"/>
    <w:link w:val="a4"/>
    <w:uiPriority w:val="99"/>
    <w:rsid w:val="009169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F48C0"/>
    <w:rPr>
      <w:sz w:val="20"/>
    </w:rPr>
  </w:style>
  <w:style w:type="character" w:styleId="a5">
    <w:name w:val="page number"/>
    <w:uiPriority w:val="99"/>
    <w:rsid w:val="00916936"/>
    <w:rPr>
      <w:rFonts w:cs="Times New Roman"/>
    </w:rPr>
  </w:style>
  <w:style w:type="paragraph" w:styleId="a6">
    <w:name w:val="footer"/>
    <w:basedOn w:val="a"/>
    <w:link w:val="a7"/>
    <w:uiPriority w:val="99"/>
    <w:rsid w:val="00916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4A97"/>
  </w:style>
  <w:style w:type="paragraph" w:styleId="a8">
    <w:name w:val="caption"/>
    <w:basedOn w:val="a"/>
    <w:uiPriority w:val="99"/>
    <w:qFormat/>
    <w:rsid w:val="00E93899"/>
    <w:pPr>
      <w:jc w:val="center"/>
    </w:pPr>
    <w:rPr>
      <w:sz w:val="28"/>
    </w:rPr>
  </w:style>
  <w:style w:type="paragraph" w:styleId="a9">
    <w:name w:val="Title"/>
    <w:basedOn w:val="a"/>
    <w:link w:val="aa"/>
    <w:uiPriority w:val="99"/>
    <w:qFormat/>
    <w:rsid w:val="00E93899"/>
    <w:pPr>
      <w:jc w:val="center"/>
    </w:pPr>
    <w:rPr>
      <w:sz w:val="24"/>
    </w:rPr>
  </w:style>
  <w:style w:type="character" w:customStyle="1" w:styleId="aa">
    <w:name w:val="Название Знак"/>
    <w:link w:val="a9"/>
    <w:uiPriority w:val="99"/>
    <w:locked/>
    <w:rsid w:val="003B7E4B"/>
    <w:rPr>
      <w:sz w:val="24"/>
    </w:rPr>
  </w:style>
  <w:style w:type="character" w:styleId="ab">
    <w:name w:val="Hyperlink"/>
    <w:uiPriority w:val="99"/>
    <w:rsid w:val="0030400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A28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бычный11"/>
    <w:uiPriority w:val="99"/>
    <w:rsid w:val="003A0EB1"/>
    <w:pPr>
      <w:ind w:firstLine="720"/>
    </w:pPr>
  </w:style>
  <w:style w:type="paragraph" w:styleId="ad">
    <w:name w:val="List Paragraph"/>
    <w:aliases w:val="СПИСОК"/>
    <w:basedOn w:val="a"/>
    <w:link w:val="ae"/>
    <w:uiPriority w:val="34"/>
    <w:qFormat/>
    <w:rsid w:val="00847DC5"/>
    <w:pPr>
      <w:ind w:left="720"/>
      <w:contextualSpacing/>
    </w:pPr>
    <w:rPr>
      <w:sz w:val="24"/>
      <w:szCs w:val="24"/>
      <w:lang w:bidi="ar-TN"/>
    </w:rPr>
  </w:style>
  <w:style w:type="character" w:customStyle="1" w:styleId="ae">
    <w:name w:val="Абзац списка Знак"/>
    <w:aliases w:val="СПИСОК Знак"/>
    <w:link w:val="ad"/>
    <w:uiPriority w:val="34"/>
    <w:rsid w:val="00847DC5"/>
    <w:rPr>
      <w:sz w:val="24"/>
      <w:szCs w:val="24"/>
      <w:lang w:bidi="ar-TN"/>
    </w:rPr>
  </w:style>
  <w:style w:type="paragraph" w:customStyle="1" w:styleId="western">
    <w:name w:val="western"/>
    <w:basedOn w:val="a"/>
    <w:rsid w:val="00DD4DC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0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DF69-778C-4F89-BE2E-E68E0460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HP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MM</cp:lastModifiedBy>
  <cp:revision>2</cp:revision>
  <cp:lastPrinted>2018-03-06T08:29:00Z</cp:lastPrinted>
  <dcterms:created xsi:type="dcterms:W3CDTF">2024-09-19T07:42:00Z</dcterms:created>
  <dcterms:modified xsi:type="dcterms:W3CDTF">2024-09-19T07:42:00Z</dcterms:modified>
</cp:coreProperties>
</file>