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812E3">
      <w:pPr>
        <w:jc w:val="center"/>
      </w:pPr>
      <w:bookmarkStart w:id="0" w:name="_GoBack"/>
      <w:bookmarkEnd w:id="0"/>
      <w:r>
        <w:t>Договор о задатке (договор присоединения) №</w:t>
      </w:r>
      <w:r>
        <w:rPr>
          <w:u w:val="single"/>
        </w:rPr>
        <w:t>    </w:t>
      </w:r>
    </w:p>
    <w:p w:rsidR="00000000" w:rsidRDefault="002812E3">
      <w:pPr>
        <w:jc w:val="right"/>
      </w:pPr>
      <w:r>
        <w:t>«31» Январь 2026 г.</w:t>
      </w:r>
    </w:p>
    <w:p w:rsidR="00000000" w:rsidRDefault="002812E3">
      <w:pPr>
        <w:pStyle w:val="a6"/>
      </w:pPr>
      <w:r>
        <w:t xml:space="preserve">Общество с ограниченной ответственностью </w:t>
      </w:r>
      <w:r>
        <w:t xml:space="preserve">«КупецЪ», именуемое в дальнейшем Оператор ЭТП, в лице генерального директора Карпухина Николая Валерьевича, действующего(ей) на основании Устава, с одной стороны, и </w:t>
      </w:r>
      <w:r>
        <w:rPr>
          <w:u w:val="single"/>
        </w:rPr>
        <w:t>                                    </w:t>
      </w:r>
      <w:r>
        <w:t xml:space="preserve">, именуемый (ая) в дальнейшем «Заявитель», в лице </w:t>
      </w:r>
      <w:r>
        <w:rPr>
          <w:u w:val="single"/>
        </w:rPr>
        <w:t>     </w:t>
      </w:r>
      <w:r>
        <w:rPr>
          <w:u w:val="single"/>
        </w:rPr>
        <w:t>                                </w:t>
      </w:r>
      <w:r>
        <w:t xml:space="preserve">, действующего на основании </w:t>
      </w:r>
      <w:r>
        <w:rPr>
          <w:u w:val="single"/>
        </w:rPr>
        <w:t>                                    </w:t>
      </w:r>
      <w:r>
        <w:t xml:space="preserve">, с другой стороны, заключили настоящий договор о задатке (далее – Договор) нижеследующем: </w:t>
      </w:r>
    </w:p>
    <w:p w:rsidR="00000000" w:rsidRDefault="002812E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000000" w:rsidRDefault="002812E3">
      <w:pPr>
        <w:pStyle w:val="a6"/>
      </w:pPr>
      <w:r>
        <w:t>1.1.  Предметом Договора является внесение Заяви</w:t>
      </w:r>
      <w:r>
        <w:t>телем задатка для участия в торгах в электронной форме №</w:t>
      </w:r>
      <w:r>
        <w:rPr>
          <w:u w:val="single"/>
        </w:rPr>
        <w:t>    </w:t>
      </w:r>
      <w:r>
        <w:t xml:space="preserve"> лот №</w:t>
      </w:r>
      <w:r>
        <w:rPr>
          <w:u w:val="single"/>
        </w:rPr>
        <w:t>    </w:t>
      </w:r>
      <w:r>
        <w:t xml:space="preserve"> по продаже имущества должника </w:t>
      </w:r>
      <w:r>
        <w:rPr>
          <w:u w:val="single"/>
        </w:rPr>
        <w:t>                                                                </w:t>
      </w:r>
      <w:r>
        <w:t>, на электронной площадке «ТоргГрупп» (</w:t>
      </w:r>
      <w:hyperlink r:id="rId4" w:history="1">
        <w:r>
          <w:rPr>
            <w:rStyle w:val="a7"/>
          </w:rPr>
          <w:t>https</w:t>
        </w:r>
        <w:r>
          <w:rPr>
            <w:rStyle w:val="a7"/>
          </w:rPr>
          <w:t>://bankrot.torggroup.org/</w:t>
        </w:r>
      </w:hyperlink>
      <w:r>
        <w:t xml:space="preserve">). </w:t>
      </w:r>
    </w:p>
    <w:p w:rsidR="00000000" w:rsidRDefault="002812E3">
      <w:pPr>
        <w:pStyle w:val="a6"/>
      </w:pPr>
      <w:r>
        <w:t xml:space="preserve">1.2.  Условия настоящего Договора определены Оператором ЭТП в форме, размещенной на сайте </w:t>
      </w:r>
      <w:hyperlink r:id="rId5" w:history="1">
        <w:r>
          <w:rPr>
            <w:rStyle w:val="a7"/>
          </w:rPr>
          <w:t>https://bankrot.torggroup.org/</w:t>
        </w:r>
      </w:hyperlink>
      <w:r>
        <w:t xml:space="preserve"> в сети Интернет, адресованы неопределенному кругу лиц и мог</w:t>
      </w:r>
      <w:r>
        <w:t xml:space="preserve">ут быть приняты Заявителем не иначе, как путем присоединения к настоящему Договору в целом. Заявитель не вправе изменять условия настоящего Договора. </w:t>
      </w:r>
    </w:p>
    <w:p w:rsidR="00000000" w:rsidRDefault="002812E3">
      <w:pPr>
        <w:pStyle w:val="a6"/>
      </w:pPr>
      <w:r>
        <w:t>1.3.  Настоящий Договор заключается Сторонами в соответствии со ст.428 ГК РФ посредством принятия Заявите</w:t>
      </w:r>
      <w:r>
        <w:t xml:space="preserve">лем условий настоящего Договора и его подписания с использованием электронной подписи уполномоченного лица Заявителя. </w:t>
      </w:r>
    </w:p>
    <w:p w:rsidR="00000000" w:rsidRDefault="002812E3">
      <w:pPr>
        <w:pStyle w:val="a6"/>
      </w:pPr>
      <w:r>
        <w:t>1.4.  Заявитель присоединился к настоящему Договору в соответствии с требованиями ст.ст. 380, 381, 428 ГК РФ, Регламента работы проведени</w:t>
      </w:r>
      <w:r>
        <w:t>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размещенному на сайте https://bankrot.torggroup.org/ в сети Интернет, путем подачи заявки на у</w:t>
      </w:r>
      <w:r>
        <w:t>частие в электронных торгах №</w:t>
      </w:r>
      <w:r>
        <w:rPr>
          <w:u w:val="single"/>
        </w:rPr>
        <w:t>    </w:t>
      </w:r>
      <w:r>
        <w:t xml:space="preserve">, по форме установленной Федеральным законом от 26.10.2002 N 127-ФЗ «О несостоятельности (банкротстве)». </w:t>
      </w:r>
    </w:p>
    <w:p w:rsidR="00000000" w:rsidRDefault="002812E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Порядок, срок внесения и возврата задатка</w:t>
      </w:r>
    </w:p>
    <w:p w:rsidR="00000000" w:rsidRDefault="002812E3">
      <w:pPr>
        <w:pStyle w:val="a6"/>
      </w:pPr>
      <w:r>
        <w:t>2.1.  В соответствии с условиями настоящего договора Заявитель для участ</w:t>
      </w:r>
      <w:r>
        <w:t>ия в торгах №</w:t>
      </w:r>
      <w:r>
        <w:rPr>
          <w:u w:val="single"/>
        </w:rPr>
        <w:t>    </w:t>
      </w:r>
      <w:r>
        <w:t xml:space="preserve"> лот №</w:t>
      </w:r>
      <w:r>
        <w:rPr>
          <w:u w:val="single"/>
        </w:rPr>
        <w:t>    </w:t>
      </w:r>
      <w:r>
        <w:t xml:space="preserve"> проводимых на электронной площадке «ТоргГрупп», размещенной на сайте https://bankrot.torggroup.org в сети Интернет, по продаже имущества, принадлежащего </w:t>
      </w:r>
      <w:r>
        <w:rPr>
          <w:u w:val="single"/>
        </w:rPr>
        <w:t>                                                                </w:t>
      </w:r>
      <w:r>
        <w:t>, оплачивае</w:t>
      </w:r>
      <w:r>
        <w:t xml:space="preserve">т денежные средства в размере </w:t>
      </w:r>
      <w:r>
        <w:rPr>
          <w:u w:val="single"/>
        </w:rPr>
        <w:t>    </w:t>
      </w:r>
      <w:r>
        <w:t xml:space="preserve">% от начальной цены лота/цены интервала, в соответствии со сведениями указанными в сообщении о продаже – «Задаток» в сумме </w:t>
      </w:r>
      <w:r>
        <w:rPr>
          <w:u w:val="single"/>
        </w:rPr>
        <w:t>                              </w:t>
      </w:r>
      <w:r>
        <w:t xml:space="preserve"> путем перечисления денежных средств на расчетный счет Оператора ЭТП,</w:t>
      </w:r>
      <w:r>
        <w:t xml:space="preserve"> по следующим реквизитам: </w:t>
      </w:r>
    </w:p>
    <w:p w:rsidR="00000000" w:rsidRDefault="002812E3">
      <w:pPr>
        <w:pStyle w:val="a6"/>
      </w:pPr>
      <w:r>
        <w:t>Получатель: Общество с ограниченной ответственностью «КупецЪ»</w:t>
      </w:r>
    </w:p>
    <w:p w:rsidR="00000000" w:rsidRDefault="002812E3">
      <w:pPr>
        <w:pStyle w:val="a6"/>
      </w:pPr>
      <w:r>
        <w:lastRenderedPageBreak/>
        <w:t>ИНН: 5043062360 КПП: 440001001</w:t>
      </w:r>
    </w:p>
    <w:p w:rsidR="00000000" w:rsidRDefault="002812E3">
      <w:pPr>
        <w:pStyle w:val="a6"/>
      </w:pPr>
      <w:r>
        <w:t>р/с: 40702810912020699946</w:t>
      </w:r>
    </w:p>
    <w:p w:rsidR="00000000" w:rsidRDefault="002812E3">
      <w:pPr>
        <w:pStyle w:val="a6"/>
      </w:pPr>
      <w:r>
        <w:t>в банке: Филиал "Корпоративный" ПАО "Совкомбанк"</w:t>
      </w:r>
    </w:p>
    <w:p w:rsidR="00000000" w:rsidRDefault="002812E3">
      <w:pPr>
        <w:pStyle w:val="a6"/>
      </w:pPr>
      <w:r>
        <w:t>к/с: 30101810445250000360</w:t>
      </w:r>
    </w:p>
    <w:p w:rsidR="00000000" w:rsidRDefault="002812E3">
      <w:pPr>
        <w:pStyle w:val="a6"/>
      </w:pPr>
      <w:r>
        <w:t>БИК: 044525360</w:t>
      </w:r>
    </w:p>
    <w:p w:rsidR="00000000" w:rsidRDefault="002812E3">
      <w:pPr>
        <w:pStyle w:val="a6"/>
      </w:pPr>
      <w:r>
        <w:t>2.2.  Оплата задатка</w:t>
      </w:r>
      <w:r>
        <w:t xml:space="preserve"> Заявителем на расчетный счет Оператора ЭТП признается Сторонами заключением настоящего Договора на оговоренных в нем условиях путем присоединения в порядке определенном ст.428 ГК РФ. </w:t>
      </w:r>
    </w:p>
    <w:p w:rsidR="00000000" w:rsidRDefault="002812E3">
      <w:pPr>
        <w:pStyle w:val="a6"/>
      </w:pPr>
      <w:r>
        <w:t>2.3.  Задаток в полном объеме должен быть внесен Заявителем и быть зачи</w:t>
      </w:r>
      <w:r>
        <w:t xml:space="preserve">слен на расчетный счет Оператора ЭТП, указанный в п. 2.1 настоящего Договора, не позднее даты, указанной в сообщении Организатора торгов о продаже Имущества должника </w:t>
      </w:r>
      <w:r>
        <w:rPr>
          <w:u w:val="single"/>
        </w:rPr>
        <w:t>                                                                </w:t>
      </w:r>
      <w:r>
        <w:t>. Задаток считается оплаче</w:t>
      </w:r>
      <w:r>
        <w:t xml:space="preserve">нным Заявителем в соответствии с условиями настоящего Договора с момента зачисления денежных средств на расчетный счет Оператора ЭТП, указанный в п.2.1. настоящего Договора. </w:t>
      </w:r>
    </w:p>
    <w:p w:rsidR="00000000" w:rsidRDefault="002812E3">
      <w:pPr>
        <w:pStyle w:val="a6"/>
      </w:pPr>
      <w:r>
        <w:t>2.4.  Если сумма задатка от Заявителя (в полном объеме – одной суммой) не была за</w:t>
      </w:r>
      <w:r>
        <w:t>числена на расчетный счет Оператора ЭТП, указанный в сообщении Организатора торгов о продаже Имущества должника и настоящем Договоре, на дату, указанную в сообщении о продаже Имущества, то Заявитель не допускается к участию в торгах. Момент зачисления дене</w:t>
      </w:r>
      <w:r>
        <w:t xml:space="preserve">жных средств на расчетный счет Оператора ЭТП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 </w:t>
      </w:r>
    </w:p>
    <w:p w:rsidR="00000000" w:rsidRDefault="002812E3">
      <w:pPr>
        <w:pStyle w:val="a6"/>
      </w:pPr>
      <w:r>
        <w:t>2.5.  В случае отсутствия суммы задатка</w:t>
      </w:r>
      <w:r>
        <w:t xml:space="preserve"> от Заявителя (в полном объеме – одной суммой) на расчетном счете Оператора ЭТП на дату, указанную в сообщении Организатора торгов о продаже Имущества, представление Заявителем платежных документов с отметкой об исполнении не принимается во внимание и не в</w:t>
      </w:r>
      <w:r>
        <w:t xml:space="preserve">лияет на принятие решения о не допуске Заявителя к участию в торгах. </w:t>
      </w:r>
    </w:p>
    <w:p w:rsidR="00000000" w:rsidRDefault="002812E3">
      <w:pPr>
        <w:pStyle w:val="a6"/>
      </w:pPr>
      <w:r>
        <w:t>2.6.  Договор о задатке подписывается Заявителем электронной подписью, уполномоченного лица Заявителя. Заявитель вправе направить задаток на расчетный счет Оператора ЭТП, указанный в нас</w:t>
      </w:r>
      <w:r>
        <w:t>тоящем договоре, без подписания настоящего Договора электронной подписью Заявителя, в этом случае перечисление задатка в полном размере Заявителем в соответствии с сообщением о проведении торгов считается акцептом размещенного на электронной площадке догов</w:t>
      </w:r>
      <w:r>
        <w:t>ора о задатке. Задаток в соответствии со ст.380, 381 ГК РФ выступает обеспечением исполнения обязательств Заявителя по заключению по итогам торгов договора купли-продажи и оплате цены продажи Имущества (лота), определенной по итогам торгов, в случае призна</w:t>
      </w:r>
      <w:r>
        <w:t xml:space="preserve">ния Заявителя победителем торгов, при этом на сумму задатка распространяются положения ст.381 ГК РФ в полном объеме. </w:t>
      </w:r>
    </w:p>
    <w:p w:rsidR="00000000" w:rsidRDefault="002812E3">
      <w:pPr>
        <w:pStyle w:val="a6"/>
      </w:pPr>
      <w:r>
        <w:lastRenderedPageBreak/>
        <w:t xml:space="preserve">2.7.  Заявитель обязан указать в платежном документе в графе «назначение платежа» - </w:t>
      </w:r>
      <w:r>
        <w:rPr>
          <w:b/>
          <w:bCs/>
        </w:rPr>
        <w:t xml:space="preserve">«Задаток за участие в торгах № </w:t>
      </w:r>
      <w:r>
        <w:rPr>
          <w:b/>
          <w:bCs/>
          <w:u w:val="single"/>
        </w:rPr>
        <w:t>     </w:t>
      </w:r>
      <w:r>
        <w:rPr>
          <w:b/>
          <w:bCs/>
        </w:rPr>
        <w:t xml:space="preserve"> (указать номер то</w:t>
      </w:r>
      <w:r>
        <w:rPr>
          <w:b/>
          <w:bCs/>
        </w:rPr>
        <w:t xml:space="preserve">ргов) по лоту № </w:t>
      </w:r>
      <w:r>
        <w:rPr>
          <w:b/>
          <w:bCs/>
          <w:u w:val="single"/>
        </w:rPr>
        <w:t>     </w:t>
      </w:r>
      <w:r>
        <w:rPr>
          <w:b/>
          <w:bCs/>
        </w:rPr>
        <w:t xml:space="preserve"> (указать номер лота) по продаже имущества </w:t>
      </w:r>
      <w:r>
        <w:rPr>
          <w:b/>
          <w:bCs/>
          <w:u w:val="single"/>
        </w:rPr>
        <w:t>         </w:t>
      </w:r>
      <w:r>
        <w:rPr>
          <w:b/>
          <w:bCs/>
        </w:rPr>
        <w:t xml:space="preserve"> (указать наименование и должника)»</w:t>
      </w:r>
      <w:r>
        <w:t xml:space="preserve">. </w:t>
      </w:r>
    </w:p>
    <w:p w:rsidR="00000000" w:rsidRDefault="002812E3">
      <w:pPr>
        <w:pStyle w:val="a6"/>
      </w:pPr>
      <w:r>
        <w:t>2.8.  В случае, если внесение суммы задатка осуществляет третье лицо, а не сам Заявитель, то в платежном документе в графе «назначение платежа» д</w:t>
      </w:r>
      <w:r>
        <w:t>ополнительно, к сведениям, указываемым в соответствии с п. 2.7. настоящего Договора, должны быть указаны ФИО или наименование, а также ИНН лица (Заявителя), за которое производится платеж третьим лицом. Возврат суммы задатка, внесенной третьим лицом за Зая</w:t>
      </w:r>
      <w:r>
        <w:t xml:space="preserve">вителя, возвращается Оператором ЭТП Заявителю, а не третьему лицу. </w:t>
      </w:r>
    </w:p>
    <w:p w:rsidR="00000000" w:rsidRDefault="002812E3">
      <w:pPr>
        <w:pStyle w:val="a6"/>
      </w:pPr>
      <w:r>
        <w:t>2.9.  На денежные средства, поступившие на расчетный счет Оператора ЭТП в качестве задатка, до момента их возврата либо перечисления на счет продавца имущества проценты согласно ст.317.1 Г</w:t>
      </w:r>
      <w:r>
        <w:t xml:space="preserve">К РФ не начисляются. </w:t>
      </w:r>
    </w:p>
    <w:p w:rsidR="00000000" w:rsidRDefault="002812E3">
      <w:pPr>
        <w:pStyle w:val="a6"/>
      </w:pPr>
      <w:r>
        <w:t xml:space="preserve">2.10.  Распоряжение суммой задатка по итогам проведения торговой процедуры осуществляется в следующем порядке: </w:t>
      </w:r>
    </w:p>
    <w:p w:rsidR="00000000" w:rsidRDefault="002812E3">
      <w:pPr>
        <w:pStyle w:val="a6"/>
      </w:pPr>
      <w:r>
        <w:t>2.10.1. В случае признания Заявителя (Участника торгов) победителем торгов согласно протоколу о результатах проведения тор</w:t>
      </w:r>
      <w:r>
        <w:t xml:space="preserve">гов либо если торги признаны несостоявшимися Заявителя, признанного единственным участником торгов, с которым заключается договор купли-продажи, обязан в течение 5 (пяти) дней с даты получения предложения о заключении договора купли-продажи подписать его, </w:t>
      </w:r>
      <w:r>
        <w:t xml:space="preserve">при этом перечисленный задаток засчитывается в счет оплаты по заключенному договору купли-продажи. </w:t>
      </w:r>
    </w:p>
    <w:p w:rsidR="00000000" w:rsidRDefault="002812E3">
      <w:pPr>
        <w:pStyle w:val="a6"/>
      </w:pPr>
      <w:r>
        <w:t>2.10.2. При отказе или уклонении Победителя либо единственного участника торгов, с которым заключается договор купли-продажи, от заключения договора купли-п</w:t>
      </w:r>
      <w:r>
        <w:t xml:space="preserve">родажи, либо в случае несвоевременной оплаты по такому договору, в соответствии с положениями Федерального закона от 26.10.2002 № 127-ФЗ «О несостоятельности (банкротстве)», задаток такому лицу не возвращается. </w:t>
      </w:r>
    </w:p>
    <w:p w:rsidR="00000000" w:rsidRDefault="002812E3">
      <w:pPr>
        <w:pStyle w:val="a6"/>
      </w:pPr>
      <w:r>
        <w:t>2.10.3. </w:t>
      </w:r>
      <w:r>
        <w:t>В случае отзыва Заявителем заявки на участие в торгах, до окончания срока представления заявок на участие в торгах, Оператор ЭТП возвращает задаток в течение 5 (пяти) рабочих дней со дня поступления письменного заявления от Заявителя, содержащего актуальны</w:t>
      </w:r>
      <w:r>
        <w:t>е банковские реквизиты Заявителя.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</w:t>
      </w:r>
      <w:r>
        <w:t>льных банковских реквизитов, подписанное уполномоченным лицом. При отсутствии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</w:t>
      </w:r>
      <w:r>
        <w:t xml:space="preserve">ожения ст.395 ГК РФ не применяются в отношении Оператора ЭТП. </w:t>
      </w:r>
    </w:p>
    <w:p w:rsidR="00000000" w:rsidRDefault="002812E3">
      <w:pPr>
        <w:pStyle w:val="a6"/>
      </w:pPr>
      <w:r>
        <w:t xml:space="preserve">Заявление направляется Заявителем Оператору ЭТП на адрес электронной почты: </w:t>
      </w:r>
      <w:hyperlink r:id="rId6" w:history="1">
        <w:r>
          <w:rPr>
            <w:rStyle w:val="a7"/>
          </w:rPr>
          <w:t>support@torggroup.org</w:t>
        </w:r>
      </w:hyperlink>
      <w:r>
        <w:t xml:space="preserve">, с обязательным указанием в теме письма: </w:t>
      </w:r>
      <w:r>
        <w:rPr>
          <w:b/>
          <w:bCs/>
        </w:rPr>
        <w:t xml:space="preserve">«Возврат </w:t>
      </w:r>
      <w:r>
        <w:rPr>
          <w:b/>
          <w:bCs/>
        </w:rPr>
        <w:t xml:space="preserve">задатка по </w:t>
      </w:r>
      <w:r>
        <w:rPr>
          <w:b/>
          <w:bCs/>
        </w:rPr>
        <w:lastRenderedPageBreak/>
        <w:t xml:space="preserve">процедуре № </w:t>
      </w:r>
      <w:r>
        <w:rPr>
          <w:b/>
          <w:bCs/>
          <w:u w:val="single"/>
        </w:rPr>
        <w:t>     </w:t>
      </w:r>
      <w:r>
        <w:rPr>
          <w:b/>
          <w:bCs/>
        </w:rPr>
        <w:t xml:space="preserve"> лот №</w:t>
      </w:r>
      <w:r>
        <w:rPr>
          <w:b/>
          <w:bCs/>
          <w:u w:val="single"/>
        </w:rPr>
        <w:t>     </w:t>
      </w:r>
      <w:r>
        <w:rPr>
          <w:b/>
          <w:bCs/>
        </w:rPr>
        <w:t xml:space="preserve"> по продаже имущества </w:t>
      </w:r>
      <w:r>
        <w:rPr>
          <w:b/>
          <w:bCs/>
          <w:u w:val="single"/>
        </w:rPr>
        <w:t>         </w:t>
      </w:r>
      <w:r>
        <w:rPr>
          <w:b/>
          <w:bCs/>
        </w:rPr>
        <w:t xml:space="preserve"> (указать наименование и должника)»</w:t>
      </w:r>
      <w:r>
        <w:t xml:space="preserve">. </w:t>
      </w:r>
    </w:p>
    <w:p w:rsidR="00000000" w:rsidRDefault="002812E3">
      <w:pPr>
        <w:pStyle w:val="a6"/>
      </w:pPr>
      <w:r>
        <w:t>2.10.4. В случае отмены процедуры торгов (лота) Организатором торгов на ЭТП, Оператор ЭТП возвращает задаток Заявителю в течение 5 (пяти) рабочих дн</w:t>
      </w:r>
      <w:r>
        <w:t>ей на основании письменного заявления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3 (трех) рабочих дней, направить в адрес О</w:t>
      </w:r>
      <w:r>
        <w:t>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сумму задатка до поступления такого заявлен</w:t>
      </w:r>
      <w:r>
        <w:t xml:space="preserve">ия. В этом случае проценты согласно ст.317.1 ГК РФ не начисляются, положения ст.395 ГК РФ не применяются в отношении Оператора ЭТП. </w:t>
      </w:r>
    </w:p>
    <w:p w:rsidR="00000000" w:rsidRDefault="002812E3">
      <w:pPr>
        <w:pStyle w:val="a6"/>
      </w:pPr>
      <w:r>
        <w:t xml:space="preserve">Заявление направляется Заявителем Оператору ЭТП на адрес электронной почты: </w:t>
      </w:r>
      <w:hyperlink r:id="rId7" w:history="1">
        <w:r>
          <w:rPr>
            <w:rStyle w:val="a7"/>
          </w:rPr>
          <w:t>su</w:t>
        </w:r>
        <w:r>
          <w:rPr>
            <w:rStyle w:val="a7"/>
          </w:rPr>
          <w:t>pport@torggroup.org</w:t>
        </w:r>
      </w:hyperlink>
      <w:r>
        <w:t xml:space="preserve">, с обязательным указанием в теме письма: </w:t>
      </w:r>
      <w:r>
        <w:rPr>
          <w:b/>
          <w:bCs/>
        </w:rPr>
        <w:t xml:space="preserve">«Возврат задатка по процедуре № </w:t>
      </w:r>
      <w:r>
        <w:rPr>
          <w:b/>
          <w:bCs/>
          <w:u w:val="single"/>
        </w:rPr>
        <w:t>     </w:t>
      </w:r>
      <w:r>
        <w:rPr>
          <w:b/>
          <w:bCs/>
        </w:rPr>
        <w:t xml:space="preserve"> лот №</w:t>
      </w:r>
      <w:r>
        <w:rPr>
          <w:b/>
          <w:bCs/>
          <w:u w:val="single"/>
        </w:rPr>
        <w:t>     </w:t>
      </w:r>
      <w:r>
        <w:rPr>
          <w:b/>
          <w:bCs/>
        </w:rPr>
        <w:t xml:space="preserve"> по продаже имущества </w:t>
      </w:r>
      <w:r>
        <w:rPr>
          <w:b/>
          <w:bCs/>
          <w:u w:val="single"/>
        </w:rPr>
        <w:t>         </w:t>
      </w:r>
      <w:r>
        <w:rPr>
          <w:b/>
          <w:bCs/>
        </w:rPr>
        <w:t xml:space="preserve"> (указать наименование и должника)»</w:t>
      </w:r>
      <w:r>
        <w:t xml:space="preserve">. </w:t>
      </w:r>
    </w:p>
    <w:p w:rsidR="00000000" w:rsidRDefault="002812E3">
      <w:pPr>
        <w:pStyle w:val="a6"/>
      </w:pPr>
      <w:r>
        <w:t>2.10.5. В случае принятия решения Организатором торгов об отказе в допуске Зая</w:t>
      </w:r>
      <w:r>
        <w:t>вителю к участию в торгах либо если Заявитель не является Победителем торгов, за исключением Заявителя торгов, признанного единственным участником торгов, с которым заключается договор купли-продажи, Оператор ЭТП возвращает задаток в течение 5 (пяти) рабоч</w:t>
      </w:r>
      <w:r>
        <w:t>их дней со дня подписания Организатором торгов протокола о результатах проведения торгов, на основании письменного заявления Заявителя, содержащего реквизиты получателя, с которых был осуществлен платеж. На реквизиты иного лица денежные средства не направл</w:t>
      </w:r>
      <w:r>
        <w:t xml:space="preserve">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реквизитов. </w:t>
      </w:r>
    </w:p>
    <w:p w:rsidR="00000000" w:rsidRDefault="002812E3">
      <w:pPr>
        <w:pStyle w:val="a6"/>
      </w:pPr>
      <w:r>
        <w:t>Заявление направляется Заявителем Оператору ЭТП на адрес</w:t>
      </w:r>
      <w:r>
        <w:t xml:space="preserve"> электронной почты: </w:t>
      </w:r>
      <w:hyperlink r:id="rId8" w:history="1">
        <w:r>
          <w:rPr>
            <w:rStyle w:val="a7"/>
          </w:rPr>
          <w:t>support@torggroup.org</w:t>
        </w:r>
      </w:hyperlink>
      <w:r>
        <w:t xml:space="preserve">, с обязательным указанием в теме письма: </w:t>
      </w:r>
      <w:r>
        <w:rPr>
          <w:b/>
          <w:bCs/>
        </w:rPr>
        <w:t xml:space="preserve">«Возврат задатка по процедуре № </w:t>
      </w:r>
      <w:r>
        <w:rPr>
          <w:b/>
          <w:bCs/>
          <w:u w:val="single"/>
        </w:rPr>
        <w:t>     </w:t>
      </w:r>
      <w:r>
        <w:rPr>
          <w:b/>
          <w:bCs/>
        </w:rPr>
        <w:t xml:space="preserve"> лот №</w:t>
      </w:r>
      <w:r>
        <w:rPr>
          <w:b/>
          <w:bCs/>
          <w:u w:val="single"/>
        </w:rPr>
        <w:t>     </w:t>
      </w:r>
      <w:r>
        <w:rPr>
          <w:b/>
          <w:bCs/>
        </w:rPr>
        <w:t xml:space="preserve"> по продаже имущества </w:t>
      </w:r>
      <w:r>
        <w:rPr>
          <w:b/>
          <w:bCs/>
          <w:u w:val="single"/>
        </w:rPr>
        <w:t>         </w:t>
      </w:r>
      <w:r>
        <w:rPr>
          <w:b/>
          <w:bCs/>
        </w:rPr>
        <w:t xml:space="preserve"> (указать наименование и должника)»</w:t>
      </w:r>
      <w:r>
        <w:t xml:space="preserve">. </w:t>
      </w:r>
    </w:p>
    <w:p w:rsidR="00000000" w:rsidRDefault="002812E3">
      <w:pPr>
        <w:pStyle w:val="a6"/>
      </w:pPr>
      <w:r>
        <w:t>2.11.   Есл</w:t>
      </w:r>
      <w:r>
        <w:t>и Заявитель, признанный победителем торгов или единственным участником торгов, с которым было принято решение о заключении договора купли-продажи, отказался или уклонился от подписания договора купли-продажи по результатам проведения торгов, то внесенный з</w:t>
      </w:r>
      <w:r>
        <w:t xml:space="preserve">адаток не возвращается Заявителю и подлежит перечислению на счет собственника Имущества, реализуемого на торгах или Организатора торгов. </w:t>
      </w:r>
    </w:p>
    <w:p w:rsidR="00000000" w:rsidRDefault="002812E3">
      <w:pPr>
        <w:pStyle w:val="a6"/>
      </w:pPr>
      <w:r>
        <w:t>2.12.   Возврат суммы задатка Заявителю осуществляется путем перечисления суммы задатка на банковские реквизиты Заявит</w:t>
      </w:r>
      <w:r>
        <w:t xml:space="preserve">еля, указанные в письменном заявлении Заявителя. На реквизиты иного лица денежные средства не направляются. Возврат задатков Заявителям осуществляется без взимания платы, за исключением случая возврата задатка </w:t>
      </w:r>
      <w:r>
        <w:lastRenderedPageBreak/>
        <w:t xml:space="preserve">на счета нерезидентов Российской Федерации, а </w:t>
      </w:r>
      <w:r>
        <w:t>также в случаях, указанных в Регламенте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размещенной на сайте </w:t>
      </w:r>
      <w:hyperlink r:id="rId9" w:history="1">
        <w:r>
          <w:rPr>
            <w:rStyle w:val="a7"/>
          </w:rPr>
          <w:t>https://bankrot.torggroup.org</w:t>
        </w:r>
      </w:hyperlink>
      <w:r>
        <w:t xml:space="preserve"> в сети Интернет. </w:t>
      </w:r>
    </w:p>
    <w:p w:rsidR="00000000" w:rsidRDefault="002812E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сторон</w:t>
      </w:r>
    </w:p>
    <w:p w:rsidR="00000000" w:rsidRDefault="002812E3">
      <w:pPr>
        <w:pStyle w:val="a6"/>
      </w:pPr>
      <w:r>
        <w:t>3.1.  </w:t>
      </w:r>
      <w:r>
        <w:rPr>
          <w:b/>
          <w:bCs/>
        </w:rPr>
        <w:t>Заявитель вправе:</w:t>
      </w:r>
      <w:r>
        <w:t xml:space="preserve"> </w:t>
      </w:r>
    </w:p>
    <w:p w:rsidR="00000000" w:rsidRDefault="002812E3">
      <w:pPr>
        <w:pStyle w:val="a6"/>
      </w:pPr>
      <w:r>
        <w:t>3.1.1. Осуществлять отзыв задатка, перечисленного Оператору ЭТП, в случае ес</w:t>
      </w:r>
      <w:r>
        <w:t xml:space="preserve">ли Заявитель отозвал заявку на участие в торгах до окончания срока представления заявок, отмены процедуры торгов (лота) Организатором торгов; </w:t>
      </w:r>
    </w:p>
    <w:p w:rsidR="00000000" w:rsidRDefault="002812E3">
      <w:pPr>
        <w:pStyle w:val="a6"/>
      </w:pPr>
      <w:r>
        <w:t xml:space="preserve">3.1.2. Требовать своевременного возврата задатка Оператором ЭТП. </w:t>
      </w:r>
    </w:p>
    <w:p w:rsidR="00000000" w:rsidRDefault="002812E3">
      <w:pPr>
        <w:pStyle w:val="a6"/>
      </w:pPr>
      <w:r>
        <w:t>3.2.  </w:t>
      </w:r>
      <w:r>
        <w:rPr>
          <w:b/>
          <w:bCs/>
        </w:rPr>
        <w:t>Оператор ЭТП вправе:</w:t>
      </w:r>
      <w:r>
        <w:t xml:space="preserve"> </w:t>
      </w:r>
    </w:p>
    <w:p w:rsidR="00000000" w:rsidRDefault="002812E3">
      <w:pPr>
        <w:pStyle w:val="a6"/>
      </w:pPr>
      <w:r>
        <w:t>3.2.1. Не осуществл</w:t>
      </w:r>
      <w:r>
        <w:t xml:space="preserve">ять возврат задатка, в случае отсутствия письменного заявления на возврат задатка от Заявителя; </w:t>
      </w:r>
    </w:p>
    <w:p w:rsidR="00000000" w:rsidRDefault="002812E3">
      <w:pPr>
        <w:pStyle w:val="a6"/>
      </w:pPr>
      <w:r>
        <w:t>3.2.2. В случае некорректного указания Заявителем банковских реквизитов и/или иных реквизитов в заявлении на возврат задатка отказать в его исполнении. В данно</w:t>
      </w:r>
      <w:r>
        <w:t xml:space="preserve">м случае срок возврата задатка продляется на срок устранения замечаний Заявителем и предоставления нового заявления на возврат задатка. </w:t>
      </w:r>
    </w:p>
    <w:p w:rsidR="00000000" w:rsidRDefault="002812E3">
      <w:pPr>
        <w:pStyle w:val="a6"/>
      </w:pPr>
      <w:r>
        <w:t>3.3.  </w:t>
      </w:r>
      <w:r>
        <w:rPr>
          <w:b/>
          <w:bCs/>
        </w:rPr>
        <w:t>Заявитель обязан:</w:t>
      </w:r>
      <w:r>
        <w:t xml:space="preserve"> </w:t>
      </w:r>
    </w:p>
    <w:p w:rsidR="00000000" w:rsidRDefault="002812E3">
      <w:pPr>
        <w:pStyle w:val="a6"/>
      </w:pPr>
      <w:r>
        <w:t>3.3.1. Обеспечить поступление задатка (в полном объеме – одной суммой) на расчетный счет Опера</w:t>
      </w:r>
      <w:r>
        <w:t xml:space="preserve">тора ЭТП не позднее даты, указанной в сообщении Организатора торгов о продаже Имущества должника. </w:t>
      </w:r>
    </w:p>
    <w:p w:rsidR="00000000" w:rsidRDefault="002812E3">
      <w:pPr>
        <w:pStyle w:val="a6"/>
      </w:pPr>
      <w:r>
        <w:t xml:space="preserve">3.3.2. Своевременно предоставить Оператору ЭТП заявление на возврат задатка, в случаях, определенных в настоящем Договоре. </w:t>
      </w:r>
    </w:p>
    <w:p w:rsidR="00000000" w:rsidRDefault="002812E3">
      <w:pPr>
        <w:pStyle w:val="a6"/>
      </w:pPr>
      <w:r>
        <w:t>3.3.3. В случае признания его поб</w:t>
      </w:r>
      <w:r>
        <w:t xml:space="preserve">едителем торгов либо единственным участником торгов, с которым заключается договор купли-продажи, заключить договор купли-продажи в сроки определенные Федеральным законом от 26.10.2002 № 127-ФЗ «О несостоятельности (банкротстве)» и произвести оплату. </w:t>
      </w:r>
    </w:p>
    <w:p w:rsidR="00000000" w:rsidRDefault="002812E3">
      <w:pPr>
        <w:pStyle w:val="a6"/>
      </w:pPr>
      <w:r>
        <w:t>3.4.</w:t>
      </w:r>
      <w:r>
        <w:t>  </w:t>
      </w:r>
      <w:r>
        <w:rPr>
          <w:b/>
          <w:bCs/>
        </w:rPr>
        <w:t>Оператор ЭТП обязан:</w:t>
      </w:r>
      <w:r>
        <w:t xml:space="preserve"> </w:t>
      </w:r>
    </w:p>
    <w:p w:rsidR="00000000" w:rsidRDefault="002812E3">
      <w:pPr>
        <w:pStyle w:val="a6"/>
      </w:pPr>
      <w:r>
        <w:t xml:space="preserve">3.4.1. Своевременно вернуть Заявителю задаток, в случаях, определенных настоящим Договором, при условии своевременного поступления от Заявителя Оператору ЭТП заявления на возврат задатка. </w:t>
      </w:r>
    </w:p>
    <w:p w:rsidR="00000000" w:rsidRDefault="002812E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 Срок действия Договора</w:t>
      </w:r>
    </w:p>
    <w:p w:rsidR="00000000" w:rsidRDefault="002812E3">
      <w:pPr>
        <w:pStyle w:val="a6"/>
      </w:pPr>
      <w:r>
        <w:lastRenderedPageBreak/>
        <w:t>4.1.  Настоящий Д</w:t>
      </w:r>
      <w:r>
        <w:t xml:space="preserve">оговор вступает в силу с момента поступления на расчетный счет Оператора ЭТП задатка от Заявителя и прекращает свое действие с момента исполнения Сторонами Своих обязательств, предусмотренных настоящим Договором. </w:t>
      </w:r>
    </w:p>
    <w:p w:rsidR="00000000" w:rsidRDefault="002812E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 и разногласий</w:t>
      </w:r>
    </w:p>
    <w:p w:rsidR="00000000" w:rsidRDefault="002812E3">
      <w:pPr>
        <w:pStyle w:val="a6"/>
      </w:pPr>
      <w:r>
        <w:t>5.1.  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субъекта Российской Федерации по мест</w:t>
      </w:r>
      <w:r>
        <w:t xml:space="preserve">у нахождения Оператора ЭТП. </w:t>
      </w:r>
    </w:p>
    <w:p w:rsidR="00000000" w:rsidRDefault="002812E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условия</w:t>
      </w:r>
    </w:p>
    <w:p w:rsidR="00000000" w:rsidRDefault="002812E3">
      <w:pPr>
        <w:pStyle w:val="a6"/>
      </w:pPr>
      <w:r>
        <w:t xml:space="preserve">6.1.  Факт перечисления суммы задатка (в полном объеме) на участие в электронных торгах подтверждает согласие и принятие в полном объеме Заявителем условий настоящего Договора, размещенного на ЭТП. </w:t>
      </w:r>
    </w:p>
    <w:p w:rsidR="00000000" w:rsidRDefault="002812E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Реквизи</w:t>
      </w:r>
      <w:r>
        <w:rPr>
          <w:sz w:val="24"/>
          <w:szCs w:val="24"/>
        </w:rPr>
        <w:t>ты Сторон</w:t>
      </w:r>
    </w:p>
    <w:tbl>
      <w:tblPr>
        <w:tblStyle w:val="TableNormal"/>
        <w:tblW w:w="0" w:type="auto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93"/>
        <w:gridCol w:w="4646"/>
      </w:tblGrid>
      <w:tr w:rsidR="00000000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2812E3">
            <w:pPr>
              <w:jc w:val="center"/>
            </w:pPr>
            <w:r>
              <w:rPr>
                <w:b/>
                <w:bCs/>
              </w:rPr>
              <w:t>Оператор электронной площадки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2812E3">
            <w:pPr>
              <w:jc w:val="center"/>
            </w:pPr>
            <w:r>
              <w:rPr>
                <w:b/>
                <w:bCs/>
              </w:rPr>
              <w:t>Заявитель</w:t>
            </w:r>
          </w:p>
        </w:tc>
      </w:tr>
      <w:tr w:rsidR="00000000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2812E3">
            <w:r>
              <w:rPr>
                <w:b/>
                <w:bCs/>
              </w:rPr>
              <w:t>Общество с ограниченной ответственностью «КупецЪ»</w:t>
            </w:r>
          </w:p>
          <w:p w:rsidR="00000000" w:rsidRDefault="002812E3">
            <w:r>
              <w:t>156013, Костромская область, г. Кострома, ул. Горького, д. 8 Б, каб. 107</w:t>
            </w:r>
          </w:p>
          <w:p w:rsidR="00000000" w:rsidRDefault="002812E3">
            <w:r>
              <w:t>ИНН 5043062360 КПП 440001001</w:t>
            </w:r>
          </w:p>
          <w:p w:rsidR="00000000" w:rsidRDefault="002812E3">
            <w:r>
              <w:t>ОГРН 1175074012662</w:t>
            </w:r>
          </w:p>
          <w:p w:rsidR="00000000" w:rsidRDefault="002812E3">
            <w:r>
              <w:t>Филиал "Корпоративный" ПАО "Совкомбанк"</w:t>
            </w:r>
          </w:p>
          <w:p w:rsidR="00000000" w:rsidRDefault="002812E3">
            <w:r>
              <w:t>р/с 40702810912020699946</w:t>
            </w:r>
          </w:p>
          <w:p w:rsidR="00000000" w:rsidRDefault="002812E3">
            <w:r>
              <w:t>к/с 30101810445250000360</w:t>
            </w:r>
          </w:p>
          <w:p w:rsidR="00000000" w:rsidRDefault="002812E3">
            <w:r>
              <w:t>БИК 044525360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2812E3">
            <w:r>
              <w:rPr>
                <w:b/>
                <w:bCs/>
              </w:rPr>
              <w:t>                  </w:t>
            </w:r>
          </w:p>
          <w:p w:rsidR="00000000" w:rsidRDefault="002812E3">
            <w:r>
              <w:t>                  </w:t>
            </w:r>
          </w:p>
        </w:tc>
      </w:tr>
      <w:tr w:rsidR="00000000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2812E3">
            <w:r>
              <w:rPr>
                <w:b/>
                <w:bCs/>
              </w:rPr>
              <w:t>Генеральный Директор</w:t>
            </w:r>
          </w:p>
          <w:p w:rsidR="00000000" w:rsidRDefault="002812E3">
            <w:r>
              <w:t>___________________ / Карпухин Н. В.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2812E3">
            <w:r>
              <w:rPr>
                <w:b/>
                <w:bCs/>
              </w:rPr>
              <w:t>                  </w:t>
            </w:r>
          </w:p>
          <w:p w:rsidR="00000000" w:rsidRDefault="002812E3">
            <w:r>
              <w:t xml:space="preserve">___________________ / </w:t>
            </w:r>
          </w:p>
        </w:tc>
      </w:tr>
    </w:tbl>
    <w:p w:rsidR="002812E3" w:rsidRDefault="002812E3">
      <w:pPr>
        <w:spacing w:line="240" w:lineRule="auto"/>
        <w:rPr>
          <w:rFonts w:eastAsia="Times New Roman"/>
        </w:rPr>
      </w:pPr>
    </w:p>
    <w:sectPr w:rsidR="002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366C"/>
    <w:rsid w:val="002812E3"/>
    <w:rsid w:val="00E1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CC898-36B7-45A0-81F4-026614F0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a4">
    <w:name w:val="Title"/>
    <w:basedOn w:val="a"/>
    <w:link w:val="a5"/>
    <w:uiPriority w:val="10"/>
    <w:semiHidden/>
    <w:qFormat/>
    <w:pPr>
      <w:spacing w:before="100" w:beforeAutospacing="1" w:after="100" w:afterAutospacing="1" w:line="240" w:lineRule="auto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semiHidden/>
    <w:qFormat/>
    <w:pPr>
      <w:spacing w:before="100" w:beforeAutospacing="1" w:after="100" w:afterAutospacing="1"/>
      <w:ind w:firstLine="567"/>
      <w:jc w:val="both"/>
    </w:pPr>
  </w:style>
  <w:style w:type="paragraph" w:customStyle="1" w:styleId="noident">
    <w:name w:val="noident"/>
    <w:basedOn w:val="a"/>
    <w:uiPriority w:val="99"/>
    <w:semiHidden/>
    <w:pPr>
      <w:spacing w:before="100" w:beforeAutospacing="1" w:after="100" w:afterAutospacing="1" w:line="240" w:lineRule="auto"/>
    </w:pPr>
  </w:style>
  <w:style w:type="paragraph" w:customStyle="1" w:styleId="Title">
    <w:name w:val="Title"/>
    <w:basedOn w:val="a"/>
    <w:link w:val="TitleChar"/>
  </w:style>
  <w:style w:type="character" w:customStyle="1" w:styleId="TitleChar">
    <w:name w:val="Title Char"/>
    <w:basedOn w:val="a0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orggrou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torggrou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torggroup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nkrot.torggroup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nkrot.torggroup.org/" TargetMode="External"/><Relationship Id="rId9" Type="http://schemas.openxmlformats.org/officeDocument/2006/relationships/hyperlink" Target="https://bankrot.torggrou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TorgGroup</dc:creator>
  <cp:keywords/>
  <dc:description/>
  <cp:lastModifiedBy>руслан кучекеев</cp:lastModifiedBy>
  <cp:revision>2</cp:revision>
  <dcterms:created xsi:type="dcterms:W3CDTF">2026-01-31T12:02:00Z</dcterms:created>
  <dcterms:modified xsi:type="dcterms:W3CDTF">2026-01-31T12:02:00Z</dcterms:modified>
</cp:coreProperties>
</file>