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0839" w14:textId="77777777" w:rsidR="00C0061F" w:rsidRDefault="00C0061F" w:rsidP="00C0061F">
      <w:pPr>
        <w:pStyle w:val="a4"/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14:paraId="3219517E" w14:textId="77777777" w:rsidR="00C0061F" w:rsidRDefault="00C0061F" w:rsidP="003C103E">
      <w:pPr>
        <w:pStyle w:val="a4"/>
        <w:rPr>
          <w:sz w:val="22"/>
          <w:szCs w:val="22"/>
        </w:rPr>
      </w:pPr>
    </w:p>
    <w:p w14:paraId="10582000" w14:textId="77777777" w:rsidR="003C103E" w:rsidRPr="00D72BE9" w:rsidRDefault="003C103E" w:rsidP="003C103E">
      <w:pPr>
        <w:pStyle w:val="a4"/>
        <w:rPr>
          <w:sz w:val="22"/>
          <w:szCs w:val="22"/>
        </w:rPr>
      </w:pPr>
      <w:r w:rsidRPr="00547725">
        <w:rPr>
          <w:sz w:val="22"/>
          <w:szCs w:val="22"/>
        </w:rPr>
        <w:t xml:space="preserve">ДОГОВОР </w:t>
      </w:r>
      <w:r w:rsidR="00D72BE9">
        <w:rPr>
          <w:sz w:val="22"/>
          <w:szCs w:val="22"/>
        </w:rPr>
        <w:t>№ ____</w:t>
      </w:r>
    </w:p>
    <w:p w14:paraId="1FD04F95" w14:textId="77777777" w:rsidR="003C103E" w:rsidRDefault="003C103E" w:rsidP="003C103E">
      <w:pPr>
        <w:pStyle w:val="a4"/>
        <w:rPr>
          <w:sz w:val="22"/>
          <w:szCs w:val="22"/>
        </w:rPr>
      </w:pPr>
      <w:r w:rsidRPr="00547725">
        <w:rPr>
          <w:sz w:val="22"/>
          <w:szCs w:val="22"/>
        </w:rPr>
        <w:t xml:space="preserve">КУПЛИ – </w:t>
      </w:r>
      <w:r w:rsidR="007F7ED1" w:rsidRPr="00547725">
        <w:rPr>
          <w:sz w:val="22"/>
          <w:szCs w:val="22"/>
        </w:rPr>
        <w:t xml:space="preserve">ПРОДАЖИ </w:t>
      </w:r>
      <w:r w:rsidR="007F7ED1">
        <w:rPr>
          <w:sz w:val="22"/>
          <w:szCs w:val="22"/>
        </w:rPr>
        <w:t>ИМУЩЕСТВА</w:t>
      </w:r>
    </w:p>
    <w:p w14:paraId="1589C7B8" w14:textId="77777777" w:rsidR="003C103E" w:rsidRPr="00547725" w:rsidRDefault="003C103E" w:rsidP="003C103E">
      <w:pPr>
        <w:pStyle w:val="a4"/>
        <w:rPr>
          <w:sz w:val="22"/>
          <w:szCs w:val="22"/>
        </w:rPr>
      </w:pPr>
    </w:p>
    <w:p w14:paraId="61BFA759" w14:textId="77777777" w:rsidR="003C103E" w:rsidRPr="0038030E" w:rsidRDefault="008F4E19" w:rsidP="0038030E">
      <w:pPr>
        <w:pStyle w:val="1"/>
        <w:rPr>
          <w:sz w:val="20"/>
        </w:rPr>
      </w:pPr>
      <w:r w:rsidRPr="0038030E">
        <w:rPr>
          <w:sz w:val="20"/>
        </w:rPr>
        <w:t xml:space="preserve">г. </w:t>
      </w:r>
      <w:r w:rsidR="007E61B8" w:rsidRPr="0038030E">
        <w:rPr>
          <w:sz w:val="20"/>
        </w:rPr>
        <w:t>Нижний Новгород</w:t>
      </w:r>
      <w:r w:rsidRPr="0038030E">
        <w:rPr>
          <w:sz w:val="20"/>
        </w:rPr>
        <w:t xml:space="preserve">                                                  </w:t>
      </w:r>
      <w:r w:rsidR="003C103E" w:rsidRPr="0038030E">
        <w:rPr>
          <w:sz w:val="20"/>
        </w:rPr>
        <w:tab/>
      </w:r>
      <w:r w:rsidR="0038030E">
        <w:rPr>
          <w:sz w:val="20"/>
        </w:rPr>
        <w:tab/>
      </w:r>
      <w:r w:rsidR="0038030E">
        <w:rPr>
          <w:sz w:val="20"/>
        </w:rPr>
        <w:tab/>
        <w:t xml:space="preserve">        </w:t>
      </w:r>
      <w:r w:rsidR="004D3EFD" w:rsidRPr="0038030E">
        <w:rPr>
          <w:sz w:val="20"/>
        </w:rPr>
        <w:t>«</w:t>
      </w:r>
      <w:r w:rsidR="002A700D">
        <w:rPr>
          <w:sz w:val="20"/>
        </w:rPr>
        <w:t>_____</w:t>
      </w:r>
      <w:r w:rsidR="004D3EFD" w:rsidRPr="0038030E">
        <w:rPr>
          <w:sz w:val="20"/>
        </w:rPr>
        <w:t xml:space="preserve">» </w:t>
      </w:r>
      <w:r w:rsidR="008B0F7A">
        <w:rPr>
          <w:sz w:val="20"/>
        </w:rPr>
        <w:t>_________________</w:t>
      </w:r>
      <w:r w:rsidR="00292FF4">
        <w:rPr>
          <w:sz w:val="20"/>
        </w:rPr>
        <w:t xml:space="preserve"> </w:t>
      </w:r>
      <w:r w:rsidR="004D3EFD" w:rsidRPr="0038030E">
        <w:rPr>
          <w:sz w:val="20"/>
        </w:rPr>
        <w:t xml:space="preserve"> 20</w:t>
      </w:r>
      <w:r w:rsidR="002A700D">
        <w:rPr>
          <w:sz w:val="20"/>
        </w:rPr>
        <w:t>2</w:t>
      </w:r>
      <w:r w:rsidR="007F7ED1">
        <w:rPr>
          <w:sz w:val="20"/>
        </w:rPr>
        <w:t xml:space="preserve">__ </w:t>
      </w:r>
      <w:r w:rsidRPr="0038030E">
        <w:rPr>
          <w:sz w:val="20"/>
        </w:rPr>
        <w:t>г.</w:t>
      </w:r>
      <w:r w:rsidR="003C103E" w:rsidRPr="0038030E">
        <w:rPr>
          <w:sz w:val="20"/>
        </w:rPr>
        <w:t xml:space="preserve">                     </w:t>
      </w:r>
      <w:r w:rsidR="004A7726" w:rsidRPr="0038030E">
        <w:rPr>
          <w:sz w:val="20"/>
        </w:rPr>
        <w:t xml:space="preserve">  </w:t>
      </w:r>
      <w:r w:rsidR="009A420E" w:rsidRPr="0038030E">
        <w:rPr>
          <w:sz w:val="20"/>
        </w:rPr>
        <w:t xml:space="preserve">               </w:t>
      </w:r>
      <w:r w:rsidR="003C103E" w:rsidRPr="0038030E">
        <w:rPr>
          <w:sz w:val="20"/>
        </w:rPr>
        <w:t xml:space="preserve">        </w:t>
      </w:r>
      <w:r w:rsidR="00602A85" w:rsidRPr="0038030E">
        <w:rPr>
          <w:sz w:val="20"/>
        </w:rPr>
        <w:t xml:space="preserve">    </w:t>
      </w:r>
      <w:r w:rsidR="003C103E" w:rsidRPr="0038030E">
        <w:rPr>
          <w:sz w:val="20"/>
        </w:rPr>
        <w:t xml:space="preserve">   </w:t>
      </w:r>
    </w:p>
    <w:p w14:paraId="1083E271" w14:textId="77777777" w:rsidR="007E61B8" w:rsidRPr="0038030E" w:rsidRDefault="007E61B8" w:rsidP="007E61B8"/>
    <w:p w14:paraId="2E92CC1D" w14:textId="77777777" w:rsidR="007F7ED1" w:rsidRDefault="007F7ED1" w:rsidP="007F7ED1">
      <w:pPr>
        <w:widowControl w:val="0"/>
        <w:ind w:firstLine="709"/>
        <w:jc w:val="both"/>
      </w:pPr>
      <w:r>
        <w:t xml:space="preserve">_____________________________________________________________________ адрес местонахождения: ____________________________________________________________________________________________в лице ____________________________________________________________________________________, действующего на основании ___________________________________________________________________ (далее – Продавец), </w:t>
      </w:r>
    </w:p>
    <w:p w14:paraId="50AD3DD0" w14:textId="77777777" w:rsidR="007F7ED1" w:rsidRDefault="007F7ED1" w:rsidP="007F7ED1">
      <w:pPr>
        <w:widowControl w:val="0"/>
        <w:ind w:firstLine="709"/>
        <w:jc w:val="both"/>
      </w:pPr>
      <w:r>
        <w:t xml:space="preserve">и </w:t>
      </w:r>
    </w:p>
    <w:p w14:paraId="21294721" w14:textId="77777777" w:rsidR="003C103E" w:rsidRDefault="007F7ED1" w:rsidP="007F7ED1">
      <w:pPr>
        <w:widowControl w:val="0"/>
        <w:ind w:firstLine="709"/>
        <w:jc w:val="both"/>
      </w:pPr>
      <w:r>
        <w:t xml:space="preserve"> _____________________________________________________________________адрес местонахождения: ____________________________________________________________________________________________в лице ____________________________________________________________________________________, действующего на основании __________________________________________________________________ (далее – Покупатель), а также совместно именуемые «Стороны», </w:t>
      </w:r>
      <w:r w:rsidR="002A700D">
        <w:t>заключили настоящий договор о нижеследующем:</w:t>
      </w:r>
    </w:p>
    <w:p w14:paraId="479A8C6A" w14:textId="77777777" w:rsidR="00B37850" w:rsidRPr="0038030E" w:rsidRDefault="00B37850" w:rsidP="00394D58">
      <w:pPr>
        <w:widowControl w:val="0"/>
        <w:ind w:firstLine="709"/>
        <w:jc w:val="both"/>
        <w:rPr>
          <w:b/>
        </w:rPr>
      </w:pPr>
    </w:p>
    <w:p w14:paraId="0F0986AB" w14:textId="77777777" w:rsidR="003C103E" w:rsidRPr="0038030E" w:rsidRDefault="003C103E" w:rsidP="00C54FA7">
      <w:pPr>
        <w:pStyle w:val="a3"/>
        <w:numPr>
          <w:ilvl w:val="0"/>
          <w:numId w:val="1"/>
        </w:numPr>
        <w:jc w:val="center"/>
        <w:rPr>
          <w:b/>
          <w:sz w:val="20"/>
        </w:rPr>
      </w:pPr>
      <w:r w:rsidRPr="0038030E">
        <w:rPr>
          <w:b/>
          <w:sz w:val="20"/>
        </w:rPr>
        <w:t>Предмет договора</w:t>
      </w:r>
    </w:p>
    <w:p w14:paraId="7B7FFE85" w14:textId="77777777" w:rsidR="00D72BE9" w:rsidRPr="0038030E" w:rsidRDefault="003C103E" w:rsidP="00D72BE9">
      <w:pPr>
        <w:pStyle w:val="a3"/>
        <w:numPr>
          <w:ilvl w:val="1"/>
          <w:numId w:val="12"/>
        </w:numPr>
        <w:tabs>
          <w:tab w:val="left" w:pos="1276"/>
        </w:tabs>
        <w:ind w:left="0" w:firstLine="567"/>
        <w:rPr>
          <w:bCs/>
          <w:sz w:val="20"/>
        </w:rPr>
      </w:pPr>
      <w:r w:rsidRPr="0038030E">
        <w:rPr>
          <w:sz w:val="20"/>
        </w:rPr>
        <w:t>В соответствии с н</w:t>
      </w:r>
      <w:r w:rsidR="00CE4E0F" w:rsidRPr="0038030E">
        <w:rPr>
          <w:sz w:val="20"/>
        </w:rPr>
        <w:t xml:space="preserve">астоящим Договором </w:t>
      </w:r>
      <w:r w:rsidR="00284CCC" w:rsidRPr="0038030E">
        <w:rPr>
          <w:bCs/>
          <w:sz w:val="20"/>
        </w:rPr>
        <w:t>Продавец</w:t>
      </w:r>
      <w:r w:rsidRPr="0038030E">
        <w:rPr>
          <w:bCs/>
          <w:sz w:val="20"/>
        </w:rPr>
        <w:t xml:space="preserve"> обязуется передать в собственность </w:t>
      </w:r>
      <w:r w:rsidR="00284CCC" w:rsidRPr="0038030E">
        <w:rPr>
          <w:bCs/>
          <w:sz w:val="20"/>
        </w:rPr>
        <w:t>Покупателя</w:t>
      </w:r>
      <w:r w:rsidRPr="0038030E">
        <w:rPr>
          <w:bCs/>
          <w:sz w:val="20"/>
        </w:rPr>
        <w:t xml:space="preserve"> </w:t>
      </w:r>
      <w:r w:rsidR="00D72BE9" w:rsidRPr="0038030E">
        <w:rPr>
          <w:bCs/>
          <w:sz w:val="20"/>
        </w:rPr>
        <w:t xml:space="preserve">имущество, </w:t>
      </w:r>
      <w:r w:rsidR="00D72BE9" w:rsidRPr="0038030E">
        <w:rPr>
          <w:sz w:val="20"/>
        </w:rPr>
        <w:t>а Покупатель принять в собственность это имущество и оплатить его.</w:t>
      </w:r>
    </w:p>
    <w:p w14:paraId="7854418E" w14:textId="77777777" w:rsidR="003844B8" w:rsidRPr="0038030E" w:rsidRDefault="00D72BE9" w:rsidP="00E25094">
      <w:pPr>
        <w:pStyle w:val="a3"/>
        <w:numPr>
          <w:ilvl w:val="1"/>
          <w:numId w:val="12"/>
        </w:numPr>
        <w:tabs>
          <w:tab w:val="left" w:pos="567"/>
          <w:tab w:val="left" w:pos="1276"/>
        </w:tabs>
        <w:ind w:left="0" w:firstLine="567"/>
        <w:rPr>
          <w:sz w:val="20"/>
        </w:rPr>
      </w:pPr>
      <w:r w:rsidRPr="0038030E">
        <w:rPr>
          <w:sz w:val="20"/>
        </w:rPr>
        <w:t xml:space="preserve">Имущество, являющееся предметом </w:t>
      </w:r>
      <w:r w:rsidR="00BB7968" w:rsidRPr="0038030E">
        <w:rPr>
          <w:sz w:val="20"/>
        </w:rPr>
        <w:t>купли-продажи по настоящему Договору</w:t>
      </w:r>
      <w:r w:rsidR="005E6344" w:rsidRPr="0038030E">
        <w:rPr>
          <w:sz w:val="20"/>
        </w:rPr>
        <w:t>:</w:t>
      </w:r>
      <w:r w:rsidRPr="0038030E">
        <w:rPr>
          <w:sz w:val="20"/>
        </w:rPr>
        <w:t xml:space="preserve"> </w:t>
      </w:r>
      <w:r w:rsidR="007F7ED1">
        <w:rPr>
          <w:sz w:val="20"/>
        </w:rPr>
        <w:t>_________________________________________________________________________________________________</w:t>
      </w:r>
    </w:p>
    <w:p w14:paraId="5363CD8F" w14:textId="77777777" w:rsidR="0038030E" w:rsidRPr="0038030E" w:rsidRDefault="0038030E" w:rsidP="0038030E">
      <w:pPr>
        <w:pStyle w:val="a3"/>
        <w:tabs>
          <w:tab w:val="left" w:pos="567"/>
          <w:tab w:val="left" w:pos="1276"/>
        </w:tabs>
        <w:ind w:firstLine="0"/>
        <w:rPr>
          <w:sz w:val="20"/>
        </w:rPr>
      </w:pPr>
      <w:r>
        <w:rPr>
          <w:sz w:val="20"/>
        </w:rPr>
        <w:tab/>
        <w:t>1</w:t>
      </w:r>
      <w:r w:rsidRPr="0038030E">
        <w:rPr>
          <w:sz w:val="20"/>
        </w:rPr>
        <w:t xml:space="preserve">.3. </w:t>
      </w:r>
      <w:r w:rsidR="00CE4E0F" w:rsidRPr="0038030E">
        <w:rPr>
          <w:sz w:val="20"/>
        </w:rPr>
        <w:t>И</w:t>
      </w:r>
      <w:r w:rsidR="00D72BE9" w:rsidRPr="0038030E">
        <w:rPr>
          <w:sz w:val="20"/>
        </w:rPr>
        <w:t>мущество, указанное в п. 1.2</w:t>
      </w:r>
      <w:r w:rsidR="003C103E" w:rsidRPr="0038030E">
        <w:rPr>
          <w:sz w:val="20"/>
        </w:rPr>
        <w:t xml:space="preserve"> настоящего Договора, являющееся предметом купли-продажи по настоящему Договору (далее по тексту – «Имущество»), продается </w:t>
      </w:r>
      <w:r w:rsidR="00284CCC" w:rsidRPr="0038030E">
        <w:rPr>
          <w:sz w:val="20"/>
        </w:rPr>
        <w:t>Покупателю</w:t>
      </w:r>
      <w:r w:rsidR="00F21B12">
        <w:rPr>
          <w:sz w:val="20"/>
        </w:rPr>
        <w:t>, предложившему наиболее высокую цену</w:t>
      </w:r>
      <w:r w:rsidR="003C103E" w:rsidRPr="0038030E">
        <w:rPr>
          <w:sz w:val="20"/>
        </w:rPr>
        <w:t xml:space="preserve"> </w:t>
      </w:r>
      <w:r w:rsidR="00F21B12">
        <w:rPr>
          <w:sz w:val="20"/>
        </w:rPr>
        <w:t xml:space="preserve">за имущество должника-банкрота </w:t>
      </w:r>
      <w:r w:rsidR="0056496D">
        <w:rPr>
          <w:sz w:val="20"/>
        </w:rPr>
        <w:t>в ходе торгов</w:t>
      </w:r>
      <w:r w:rsidR="00F21B12">
        <w:rPr>
          <w:sz w:val="20"/>
        </w:rPr>
        <w:t xml:space="preserve"> на основании Положения о порядке, сроках и условиях продажи имущества должника.</w:t>
      </w:r>
    </w:p>
    <w:p w14:paraId="36D1D339" w14:textId="77777777" w:rsidR="0050061E" w:rsidRPr="0038030E" w:rsidRDefault="00D72BE9" w:rsidP="004D3EFD">
      <w:pPr>
        <w:keepNext/>
        <w:tabs>
          <w:tab w:val="num" w:pos="1080"/>
        </w:tabs>
        <w:ind w:firstLine="567"/>
        <w:jc w:val="both"/>
        <w:rPr>
          <w:snapToGrid w:val="0"/>
          <w:color w:val="000000"/>
        </w:rPr>
      </w:pPr>
      <w:r w:rsidRPr="0038030E">
        <w:rPr>
          <w:snapToGrid w:val="0"/>
          <w:color w:val="000000"/>
        </w:rPr>
        <w:t>1.4</w:t>
      </w:r>
      <w:r w:rsidR="00284CCC" w:rsidRPr="0038030E">
        <w:rPr>
          <w:snapToGrid w:val="0"/>
          <w:color w:val="000000"/>
        </w:rPr>
        <w:t>. Продавец</w:t>
      </w:r>
      <w:r w:rsidR="003C103E" w:rsidRPr="0038030E">
        <w:rPr>
          <w:snapToGrid w:val="0"/>
          <w:color w:val="000000"/>
        </w:rPr>
        <w:t xml:space="preserve"> гарантирует, что на момент заключения наст</w:t>
      </w:r>
      <w:r w:rsidR="00284CCC" w:rsidRPr="0038030E">
        <w:rPr>
          <w:snapToGrid w:val="0"/>
          <w:color w:val="000000"/>
        </w:rPr>
        <w:t>оящего договора купли-продажи Имущество</w:t>
      </w:r>
      <w:r w:rsidR="003C103E" w:rsidRPr="0038030E">
        <w:rPr>
          <w:snapToGrid w:val="0"/>
          <w:color w:val="000000"/>
        </w:rPr>
        <w:t>, не находится в доверительном управлении, не передано в качестве вклада в простое товарищество (совместную деятельность) или в уставный капитал юридического лица, не является предметом исков</w:t>
      </w:r>
      <w:r w:rsidR="004D3EFD" w:rsidRPr="0038030E">
        <w:rPr>
          <w:snapToGrid w:val="0"/>
          <w:color w:val="000000"/>
        </w:rPr>
        <w:t>.</w:t>
      </w:r>
    </w:p>
    <w:p w14:paraId="2AA0F73E" w14:textId="77777777" w:rsidR="003221A9" w:rsidRDefault="00D72BE9" w:rsidP="0083045B">
      <w:pPr>
        <w:widowControl w:val="0"/>
        <w:ind w:firstLine="567"/>
        <w:jc w:val="both"/>
      </w:pPr>
      <w:r w:rsidRPr="0038030E">
        <w:rPr>
          <w:snapToGrid w:val="0"/>
          <w:color w:val="000000"/>
        </w:rPr>
        <w:t>1.5</w:t>
      </w:r>
      <w:r w:rsidR="003C103E" w:rsidRPr="0038030E">
        <w:rPr>
          <w:snapToGrid w:val="0"/>
          <w:color w:val="000000"/>
        </w:rPr>
        <w:t xml:space="preserve">. </w:t>
      </w:r>
      <w:r w:rsidR="00284CCC" w:rsidRPr="0038030E">
        <w:t>Покупатель</w:t>
      </w:r>
      <w:r w:rsidR="00025266" w:rsidRPr="0038030E">
        <w:t xml:space="preserve"> </w:t>
      </w:r>
      <w:r w:rsidR="00B21140" w:rsidRPr="0038030E">
        <w:t xml:space="preserve">ознакомлен </w:t>
      </w:r>
      <w:r w:rsidR="003C103E" w:rsidRPr="0038030E">
        <w:t xml:space="preserve">с </w:t>
      </w:r>
      <w:r w:rsidR="003844B8" w:rsidRPr="0038030E">
        <w:t xml:space="preserve">состоянием и </w:t>
      </w:r>
      <w:r w:rsidR="00025266" w:rsidRPr="0038030E">
        <w:t xml:space="preserve">качеством </w:t>
      </w:r>
      <w:r w:rsidR="003C103E" w:rsidRPr="0038030E">
        <w:t>пр</w:t>
      </w:r>
      <w:r w:rsidR="00025266" w:rsidRPr="0038030E">
        <w:t xml:space="preserve">иобретаемого </w:t>
      </w:r>
      <w:r w:rsidR="006C2F50" w:rsidRPr="0038030E">
        <w:t>имущества, удовлетворен состоянием и качеством приобретаемого имущества, претензий не имеет.</w:t>
      </w:r>
      <w:r w:rsidR="0083045B" w:rsidRPr="0038030E">
        <w:t xml:space="preserve"> </w:t>
      </w:r>
    </w:p>
    <w:p w14:paraId="7C39CE93" w14:textId="77777777" w:rsidR="001155C1" w:rsidRDefault="001155C1" w:rsidP="0083045B">
      <w:pPr>
        <w:widowControl w:val="0"/>
        <w:ind w:firstLine="567"/>
        <w:jc w:val="both"/>
      </w:pPr>
    </w:p>
    <w:p w14:paraId="50B6E16D" w14:textId="77777777" w:rsidR="003C103E" w:rsidRPr="0038030E" w:rsidRDefault="003C103E" w:rsidP="003C103E">
      <w:pPr>
        <w:widowControl w:val="0"/>
        <w:ind w:firstLine="709"/>
        <w:jc w:val="center"/>
        <w:rPr>
          <w:b/>
          <w:bCs/>
          <w:snapToGrid w:val="0"/>
          <w:color w:val="000000"/>
        </w:rPr>
      </w:pPr>
      <w:r w:rsidRPr="0038030E">
        <w:rPr>
          <w:b/>
          <w:bCs/>
          <w:snapToGrid w:val="0"/>
          <w:color w:val="000000"/>
        </w:rPr>
        <w:t>2. Права и обязанности сторон</w:t>
      </w:r>
    </w:p>
    <w:p w14:paraId="12F2EE8A" w14:textId="77777777" w:rsidR="003C103E" w:rsidRPr="0038030E" w:rsidRDefault="003C103E" w:rsidP="003C103E">
      <w:pPr>
        <w:pStyle w:val="HTML"/>
        <w:keepLines/>
        <w:widowControl w:val="0"/>
        <w:tabs>
          <w:tab w:val="clear" w:pos="916"/>
          <w:tab w:val="left" w:pos="8100"/>
        </w:tabs>
        <w:ind w:firstLine="567"/>
        <w:jc w:val="both"/>
        <w:rPr>
          <w:rFonts w:ascii="Times New Roman" w:hAnsi="Times New Roman"/>
          <w:b/>
        </w:rPr>
      </w:pPr>
      <w:r w:rsidRPr="0038030E">
        <w:rPr>
          <w:rFonts w:ascii="Times New Roman" w:hAnsi="Times New Roman"/>
          <w:b/>
          <w:caps/>
        </w:rPr>
        <w:t>2.1</w:t>
      </w:r>
      <w:r w:rsidR="009C10AC" w:rsidRPr="0038030E">
        <w:rPr>
          <w:rFonts w:ascii="Times New Roman" w:hAnsi="Times New Roman"/>
          <w:b/>
          <w:caps/>
          <w:lang w:val="ru-RU"/>
        </w:rPr>
        <w:t xml:space="preserve"> </w:t>
      </w:r>
      <w:r w:rsidRPr="0038030E">
        <w:rPr>
          <w:rFonts w:ascii="Times New Roman" w:hAnsi="Times New Roman"/>
          <w:b/>
          <w:caps/>
        </w:rPr>
        <w:t>Продавец</w:t>
      </w:r>
      <w:r w:rsidRPr="0038030E">
        <w:rPr>
          <w:rFonts w:ascii="Times New Roman" w:hAnsi="Times New Roman"/>
          <w:b/>
        </w:rPr>
        <w:t xml:space="preserve"> обязан:</w:t>
      </w:r>
    </w:p>
    <w:p w14:paraId="0CB5D2BE" w14:textId="77777777" w:rsidR="003C103E" w:rsidRPr="0038030E" w:rsidRDefault="003C103E" w:rsidP="00406030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 xml:space="preserve">2.1.1.  Передать </w:t>
      </w:r>
      <w:r w:rsidR="00406030" w:rsidRPr="0038030E">
        <w:rPr>
          <w:rFonts w:ascii="Times New Roman" w:hAnsi="Times New Roman"/>
        </w:rPr>
        <w:t>Покупателю</w:t>
      </w:r>
      <w:r w:rsidR="00D72BE9" w:rsidRPr="0038030E">
        <w:rPr>
          <w:rFonts w:ascii="Times New Roman" w:hAnsi="Times New Roman"/>
        </w:rPr>
        <w:t xml:space="preserve"> Имущество, указанное в п. 1.2</w:t>
      </w:r>
      <w:r w:rsidRPr="0038030E">
        <w:rPr>
          <w:rFonts w:ascii="Times New Roman" w:hAnsi="Times New Roman"/>
        </w:rPr>
        <w:t xml:space="preserve"> настоящего Договора, в порядке и в сроки, установленные </w:t>
      </w:r>
      <w:r w:rsidRPr="0038030E">
        <w:rPr>
          <w:rFonts w:ascii="Times New Roman" w:hAnsi="Times New Roman"/>
          <w:color w:val="000000"/>
        </w:rPr>
        <w:t xml:space="preserve">разделом </w:t>
      </w:r>
      <w:r w:rsidR="00406030" w:rsidRPr="0038030E">
        <w:rPr>
          <w:rFonts w:ascii="Times New Roman" w:hAnsi="Times New Roman"/>
          <w:color w:val="000000"/>
        </w:rPr>
        <w:t>3</w:t>
      </w:r>
      <w:r w:rsidRPr="0038030E">
        <w:rPr>
          <w:rFonts w:ascii="Times New Roman" w:hAnsi="Times New Roman"/>
        </w:rPr>
        <w:t xml:space="preserve"> настоящего Договора.</w:t>
      </w:r>
    </w:p>
    <w:p w14:paraId="366275C0" w14:textId="77777777" w:rsidR="003C103E" w:rsidRPr="0038030E" w:rsidRDefault="003C103E" w:rsidP="00406030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>2.1.</w:t>
      </w:r>
      <w:r w:rsidR="001A1847">
        <w:rPr>
          <w:rFonts w:ascii="Times New Roman" w:hAnsi="Times New Roman"/>
          <w:lang w:val="ru-RU"/>
        </w:rPr>
        <w:t>2</w:t>
      </w:r>
      <w:r w:rsidRPr="0038030E">
        <w:rPr>
          <w:rFonts w:ascii="Times New Roman" w:hAnsi="Times New Roman"/>
        </w:rPr>
        <w:t>. Выполнить иные обязательства, предусмотренные настоящим Договором.</w:t>
      </w:r>
    </w:p>
    <w:p w14:paraId="7A4C1F76" w14:textId="77777777" w:rsidR="003C103E" w:rsidRPr="0038030E" w:rsidRDefault="009C10AC" w:rsidP="003C103E">
      <w:pPr>
        <w:pStyle w:val="HTML"/>
        <w:keepLines/>
        <w:widowControl w:val="0"/>
        <w:tabs>
          <w:tab w:val="clear" w:pos="916"/>
          <w:tab w:val="num" w:pos="1647"/>
          <w:tab w:val="left" w:pos="8100"/>
        </w:tabs>
        <w:ind w:left="540"/>
        <w:jc w:val="both"/>
        <w:rPr>
          <w:rFonts w:ascii="Times New Roman" w:hAnsi="Times New Roman"/>
          <w:b/>
        </w:rPr>
      </w:pPr>
      <w:r w:rsidRPr="0038030E">
        <w:rPr>
          <w:rFonts w:ascii="Times New Roman" w:hAnsi="Times New Roman"/>
          <w:b/>
          <w:caps/>
        </w:rPr>
        <w:t xml:space="preserve">2.2 </w:t>
      </w:r>
      <w:r w:rsidR="003C103E" w:rsidRPr="0038030E">
        <w:rPr>
          <w:rFonts w:ascii="Times New Roman" w:hAnsi="Times New Roman"/>
          <w:b/>
          <w:caps/>
        </w:rPr>
        <w:t>Покупатель</w:t>
      </w:r>
      <w:r w:rsidR="003C103E" w:rsidRPr="0038030E">
        <w:rPr>
          <w:rFonts w:ascii="Times New Roman" w:hAnsi="Times New Roman"/>
          <w:b/>
        </w:rPr>
        <w:t xml:space="preserve"> обязан:</w:t>
      </w:r>
    </w:p>
    <w:p w14:paraId="555FF477" w14:textId="77777777" w:rsidR="003C103E" w:rsidRPr="0038030E" w:rsidRDefault="003C103E" w:rsidP="003C103E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>2.2.1. Оплатить полную цену Имущества в порядке и</w:t>
      </w:r>
      <w:r w:rsidR="000612D9" w:rsidRPr="0038030E">
        <w:rPr>
          <w:rFonts w:ascii="Times New Roman" w:hAnsi="Times New Roman"/>
        </w:rPr>
        <w:t xml:space="preserve"> в сроки, предусмотренные п. 3.1 и п. 3</w:t>
      </w:r>
      <w:r w:rsidRPr="0038030E">
        <w:rPr>
          <w:rFonts w:ascii="Times New Roman" w:hAnsi="Times New Roman"/>
        </w:rPr>
        <w:t>.2 настоящего Договора.</w:t>
      </w:r>
    </w:p>
    <w:p w14:paraId="5D326A25" w14:textId="77777777" w:rsidR="003C103E" w:rsidRPr="0038030E" w:rsidRDefault="003C103E" w:rsidP="003C103E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>2.2.2. Обеспечить явку своего уполномоченного представителя для подписания Акта приема-передачи Имущества, принять в собственность вышеуказанное Имущество по подписанному Акту в порядке и в сроки, ус</w:t>
      </w:r>
      <w:r w:rsidR="00406030" w:rsidRPr="0038030E">
        <w:rPr>
          <w:rFonts w:ascii="Times New Roman" w:hAnsi="Times New Roman"/>
        </w:rPr>
        <w:t>тановленные разделом 3</w:t>
      </w:r>
      <w:r w:rsidRPr="0038030E">
        <w:rPr>
          <w:rFonts w:ascii="Times New Roman" w:hAnsi="Times New Roman"/>
        </w:rPr>
        <w:t xml:space="preserve"> настоящего Договора. </w:t>
      </w:r>
    </w:p>
    <w:p w14:paraId="721F0360" w14:textId="77777777" w:rsidR="003C103E" w:rsidRPr="0038030E" w:rsidRDefault="003C103E" w:rsidP="003C103E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 xml:space="preserve">2.2.3. Нести все расходы, возложенные на </w:t>
      </w:r>
      <w:r w:rsidR="00406030" w:rsidRPr="0038030E">
        <w:rPr>
          <w:rFonts w:ascii="Times New Roman" w:hAnsi="Times New Roman"/>
        </w:rPr>
        <w:t>Покупателя</w:t>
      </w:r>
      <w:r w:rsidRPr="0038030E">
        <w:rPr>
          <w:rFonts w:ascii="Times New Roman" w:hAnsi="Times New Roman"/>
        </w:rPr>
        <w:t xml:space="preserve"> по настоящему Договору, в том числе связанные с государственной регистрацией перехода прав собственности Имущества.</w:t>
      </w:r>
    </w:p>
    <w:p w14:paraId="2AD17655" w14:textId="77777777" w:rsidR="003C103E" w:rsidRPr="0038030E" w:rsidRDefault="003C103E" w:rsidP="003C103E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>2.2.4. Выполнить иные обязательства, предусмотренные настоящим Договором.</w:t>
      </w:r>
    </w:p>
    <w:p w14:paraId="40B5697B" w14:textId="77777777" w:rsidR="003C103E" w:rsidRPr="0038030E" w:rsidRDefault="003C103E" w:rsidP="000612D9">
      <w:pPr>
        <w:widowControl w:val="0"/>
        <w:rPr>
          <w:b/>
          <w:bCs/>
          <w:snapToGrid w:val="0"/>
          <w:color w:val="000000"/>
        </w:rPr>
      </w:pPr>
    </w:p>
    <w:p w14:paraId="0A9C5BEB" w14:textId="77777777" w:rsidR="003C103E" w:rsidRPr="0038030E" w:rsidRDefault="000612D9" w:rsidP="000612D9">
      <w:pPr>
        <w:widowControl w:val="0"/>
        <w:ind w:left="720"/>
        <w:jc w:val="center"/>
        <w:rPr>
          <w:b/>
          <w:bCs/>
          <w:snapToGrid w:val="0"/>
          <w:color w:val="000000"/>
        </w:rPr>
      </w:pPr>
      <w:r w:rsidRPr="0038030E">
        <w:rPr>
          <w:b/>
          <w:bCs/>
          <w:snapToGrid w:val="0"/>
          <w:color w:val="000000"/>
        </w:rPr>
        <w:t>3.</w:t>
      </w:r>
      <w:r w:rsidR="00B37850">
        <w:rPr>
          <w:b/>
          <w:bCs/>
          <w:snapToGrid w:val="0"/>
          <w:color w:val="000000"/>
        </w:rPr>
        <w:t xml:space="preserve"> </w:t>
      </w:r>
      <w:r w:rsidR="003C103E" w:rsidRPr="0038030E">
        <w:rPr>
          <w:b/>
          <w:bCs/>
          <w:snapToGrid w:val="0"/>
          <w:color w:val="000000"/>
        </w:rPr>
        <w:t>Порядок оплаты</w:t>
      </w:r>
    </w:p>
    <w:p w14:paraId="2B7EFDBF" w14:textId="77777777" w:rsidR="000612D9" w:rsidRPr="0038030E" w:rsidRDefault="000612D9" w:rsidP="00406030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ind w:firstLine="567"/>
        <w:jc w:val="both"/>
        <w:rPr>
          <w:rFonts w:ascii="Times New Roman" w:hAnsi="Times New Roman"/>
          <w:lang w:val="ru-RU"/>
        </w:rPr>
      </w:pPr>
      <w:r w:rsidRPr="0038030E">
        <w:rPr>
          <w:rFonts w:ascii="Times New Roman" w:hAnsi="Times New Roman"/>
        </w:rPr>
        <w:t>3</w:t>
      </w:r>
      <w:r w:rsidR="00406030" w:rsidRPr="0038030E">
        <w:rPr>
          <w:rFonts w:ascii="Times New Roman" w:hAnsi="Times New Roman"/>
        </w:rPr>
        <w:t>.1. Общая ц</w:t>
      </w:r>
      <w:r w:rsidR="003C103E" w:rsidRPr="0038030E">
        <w:rPr>
          <w:rFonts w:ascii="Times New Roman" w:hAnsi="Times New Roman"/>
        </w:rPr>
        <w:t>ен</w:t>
      </w:r>
      <w:r w:rsidR="00D72BE9" w:rsidRPr="0038030E">
        <w:rPr>
          <w:rFonts w:ascii="Times New Roman" w:hAnsi="Times New Roman"/>
        </w:rPr>
        <w:t>а имущества, указанного в п. 1.2</w:t>
      </w:r>
      <w:r w:rsidR="00307295" w:rsidRPr="0038030E">
        <w:rPr>
          <w:rFonts w:ascii="Times New Roman" w:hAnsi="Times New Roman"/>
          <w:lang w:val="ru-RU"/>
        </w:rPr>
        <w:t>.</w:t>
      </w:r>
      <w:r w:rsidR="003C103E" w:rsidRPr="0038030E">
        <w:rPr>
          <w:rFonts w:ascii="Times New Roman" w:hAnsi="Times New Roman"/>
        </w:rPr>
        <w:t xml:space="preserve"> настоящего договора</w:t>
      </w:r>
      <w:r w:rsidR="00530239">
        <w:rPr>
          <w:rFonts w:ascii="Times New Roman" w:hAnsi="Times New Roman"/>
          <w:lang w:val="ru-RU"/>
        </w:rPr>
        <w:t>,</w:t>
      </w:r>
      <w:r w:rsidR="003C103E" w:rsidRPr="0038030E">
        <w:rPr>
          <w:rFonts w:ascii="Times New Roman" w:hAnsi="Times New Roman"/>
        </w:rPr>
        <w:t xml:space="preserve"> составляет </w:t>
      </w:r>
      <w:r w:rsidR="00530239">
        <w:rPr>
          <w:rFonts w:ascii="Times New Roman" w:hAnsi="Times New Roman"/>
          <w:lang w:val="ru-RU"/>
        </w:rPr>
        <w:t>сумму</w:t>
      </w:r>
      <w:r w:rsidR="003C103E" w:rsidRPr="0038030E">
        <w:rPr>
          <w:rFonts w:ascii="Times New Roman" w:hAnsi="Times New Roman"/>
        </w:rPr>
        <w:t xml:space="preserve"> </w:t>
      </w:r>
      <w:r w:rsidR="002A700D">
        <w:rPr>
          <w:rFonts w:ascii="Times New Roman" w:hAnsi="Times New Roman"/>
          <w:lang w:val="ru-RU"/>
        </w:rPr>
        <w:t>_____________________________________________________________________________________</w:t>
      </w:r>
      <w:r w:rsidR="000537F6" w:rsidRPr="0038030E">
        <w:rPr>
          <w:rFonts w:ascii="Times New Roman" w:hAnsi="Times New Roman"/>
          <w:lang w:val="ru-RU"/>
        </w:rPr>
        <w:t>руб</w:t>
      </w:r>
      <w:r w:rsidR="00292FF4">
        <w:rPr>
          <w:rFonts w:ascii="Times New Roman" w:hAnsi="Times New Roman"/>
          <w:lang w:val="ru-RU"/>
        </w:rPr>
        <w:t>лей.</w:t>
      </w:r>
      <w:r w:rsidR="003C103E" w:rsidRPr="0038030E">
        <w:rPr>
          <w:rFonts w:ascii="Times New Roman" w:hAnsi="Times New Roman"/>
        </w:rPr>
        <w:t xml:space="preserve">  </w:t>
      </w:r>
    </w:p>
    <w:p w14:paraId="41D944C7" w14:textId="77777777" w:rsidR="00406030" w:rsidRPr="0013607B" w:rsidRDefault="00406030" w:rsidP="00406030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>3</w:t>
      </w:r>
      <w:r w:rsidR="003C103E" w:rsidRPr="0038030E">
        <w:rPr>
          <w:rFonts w:ascii="Times New Roman" w:hAnsi="Times New Roman"/>
        </w:rPr>
        <w:t xml:space="preserve">.2. Оплата производится путем перечисления данных денежных средств </w:t>
      </w:r>
      <w:r w:rsidRPr="0038030E">
        <w:rPr>
          <w:rFonts w:ascii="Times New Roman" w:hAnsi="Times New Roman"/>
        </w:rPr>
        <w:t>Покупателем</w:t>
      </w:r>
      <w:r w:rsidR="003C103E" w:rsidRPr="0038030E">
        <w:rPr>
          <w:rFonts w:ascii="Times New Roman" w:hAnsi="Times New Roman"/>
        </w:rPr>
        <w:t xml:space="preserve"> на расчетный счет </w:t>
      </w:r>
      <w:r w:rsidRPr="0038030E">
        <w:rPr>
          <w:rFonts w:ascii="Times New Roman" w:hAnsi="Times New Roman"/>
        </w:rPr>
        <w:t>Продавца</w:t>
      </w:r>
      <w:r w:rsidR="003C103E" w:rsidRPr="0038030E">
        <w:rPr>
          <w:rFonts w:ascii="Times New Roman" w:hAnsi="Times New Roman"/>
          <w:caps/>
        </w:rPr>
        <w:t xml:space="preserve"> </w:t>
      </w:r>
      <w:r w:rsidR="003C103E" w:rsidRPr="0038030E">
        <w:rPr>
          <w:rFonts w:ascii="Times New Roman" w:hAnsi="Times New Roman"/>
          <w:b/>
        </w:rPr>
        <w:t xml:space="preserve">в течение </w:t>
      </w:r>
      <w:r w:rsidR="00D93A1E">
        <w:rPr>
          <w:rFonts w:ascii="Times New Roman" w:hAnsi="Times New Roman"/>
          <w:b/>
          <w:lang w:val="ru-RU"/>
        </w:rPr>
        <w:t>30</w:t>
      </w:r>
      <w:r w:rsidR="003C103E" w:rsidRPr="0038030E">
        <w:rPr>
          <w:rFonts w:ascii="Times New Roman" w:hAnsi="Times New Roman"/>
          <w:b/>
        </w:rPr>
        <w:t xml:space="preserve"> (</w:t>
      </w:r>
      <w:r w:rsidR="00D93A1E">
        <w:rPr>
          <w:rFonts w:ascii="Times New Roman" w:hAnsi="Times New Roman"/>
          <w:b/>
          <w:lang w:val="ru-RU"/>
        </w:rPr>
        <w:t>тридцати</w:t>
      </w:r>
      <w:r w:rsidR="003C103E" w:rsidRPr="0038030E">
        <w:rPr>
          <w:rFonts w:ascii="Times New Roman" w:hAnsi="Times New Roman"/>
          <w:b/>
        </w:rPr>
        <w:t xml:space="preserve">) дней </w:t>
      </w:r>
      <w:r w:rsidR="003C103E" w:rsidRPr="0013607B">
        <w:rPr>
          <w:rFonts w:ascii="Times New Roman" w:hAnsi="Times New Roman"/>
        </w:rPr>
        <w:t xml:space="preserve">с даты подписания </w:t>
      </w:r>
      <w:r w:rsidRPr="0013607B">
        <w:rPr>
          <w:rFonts w:ascii="Times New Roman" w:hAnsi="Times New Roman"/>
        </w:rPr>
        <w:t>настоящего Д</w:t>
      </w:r>
      <w:r w:rsidR="003C103E" w:rsidRPr="0013607B">
        <w:rPr>
          <w:rFonts w:ascii="Times New Roman" w:hAnsi="Times New Roman"/>
        </w:rPr>
        <w:t xml:space="preserve">оговора. </w:t>
      </w:r>
    </w:p>
    <w:p w14:paraId="47306F91" w14:textId="77777777" w:rsidR="008A43AB" w:rsidRPr="0038030E" w:rsidRDefault="00406030" w:rsidP="008A43AB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 xml:space="preserve">3.3. </w:t>
      </w:r>
      <w:r w:rsidR="003C103E" w:rsidRPr="0038030E">
        <w:rPr>
          <w:rFonts w:ascii="Times New Roman" w:hAnsi="Times New Roman"/>
        </w:rPr>
        <w:t xml:space="preserve">После полной оплаты стоимости имущества должника </w:t>
      </w:r>
      <w:r w:rsidRPr="0038030E">
        <w:rPr>
          <w:rFonts w:ascii="Times New Roman" w:hAnsi="Times New Roman"/>
        </w:rPr>
        <w:t>Продавец передает, а П</w:t>
      </w:r>
      <w:r w:rsidR="003C103E" w:rsidRPr="0038030E">
        <w:rPr>
          <w:rFonts w:ascii="Times New Roman" w:hAnsi="Times New Roman"/>
        </w:rPr>
        <w:t>окупатель принима</w:t>
      </w:r>
      <w:r w:rsidR="00D72BE9" w:rsidRPr="0038030E">
        <w:rPr>
          <w:rFonts w:ascii="Times New Roman" w:hAnsi="Times New Roman"/>
        </w:rPr>
        <w:t>ет имущество, указанное в п. 1.2</w:t>
      </w:r>
      <w:r w:rsidR="003C103E" w:rsidRPr="0038030E">
        <w:rPr>
          <w:rFonts w:ascii="Times New Roman" w:hAnsi="Times New Roman"/>
        </w:rPr>
        <w:t xml:space="preserve">. настоящего договора по акту приема-передачи в течение 3 (трех) </w:t>
      </w:r>
      <w:r w:rsidRPr="0038030E">
        <w:rPr>
          <w:rFonts w:ascii="Times New Roman" w:hAnsi="Times New Roman"/>
        </w:rPr>
        <w:t xml:space="preserve">рабочих </w:t>
      </w:r>
      <w:r w:rsidR="003C103E" w:rsidRPr="0038030E">
        <w:rPr>
          <w:rFonts w:ascii="Times New Roman" w:hAnsi="Times New Roman"/>
        </w:rPr>
        <w:t>дней.</w:t>
      </w:r>
    </w:p>
    <w:p w14:paraId="2834EF62" w14:textId="77777777" w:rsidR="003C103E" w:rsidRPr="0038030E" w:rsidRDefault="00406030" w:rsidP="003844B8">
      <w:pPr>
        <w:pStyle w:val="HTML"/>
        <w:keepLines/>
        <w:widowControl w:val="0"/>
        <w:tabs>
          <w:tab w:val="clear" w:pos="916"/>
          <w:tab w:val="num" w:pos="1134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>3.</w:t>
      </w:r>
      <w:r w:rsidR="002A700D">
        <w:rPr>
          <w:rFonts w:ascii="Times New Roman" w:hAnsi="Times New Roman"/>
          <w:lang w:val="ru-RU"/>
        </w:rPr>
        <w:t>4</w:t>
      </w:r>
      <w:r w:rsidR="003C103E" w:rsidRPr="0038030E">
        <w:rPr>
          <w:rFonts w:ascii="Times New Roman" w:hAnsi="Times New Roman"/>
        </w:rPr>
        <w:t>.</w:t>
      </w:r>
      <w:r w:rsidR="003844B8" w:rsidRPr="0038030E">
        <w:rPr>
          <w:rFonts w:ascii="Times New Roman" w:hAnsi="Times New Roman"/>
          <w:lang w:val="ru-RU"/>
        </w:rPr>
        <w:t xml:space="preserve"> </w:t>
      </w:r>
      <w:r w:rsidR="003C103E" w:rsidRPr="0038030E">
        <w:rPr>
          <w:rFonts w:ascii="Times New Roman" w:hAnsi="Times New Roman"/>
        </w:rPr>
        <w:t xml:space="preserve">Указанная в п. </w:t>
      </w:r>
      <w:r w:rsidRPr="0038030E">
        <w:rPr>
          <w:rFonts w:ascii="Times New Roman" w:hAnsi="Times New Roman"/>
        </w:rPr>
        <w:t>3</w:t>
      </w:r>
      <w:r w:rsidR="003C103E" w:rsidRPr="0038030E">
        <w:rPr>
          <w:rFonts w:ascii="Times New Roman" w:hAnsi="Times New Roman"/>
        </w:rPr>
        <w:t xml:space="preserve">.1 настоящего Договора цена продажи Имущества установлена по результатам вышеназванных торгов, является окончательной и изменению не подлежит. </w:t>
      </w:r>
    </w:p>
    <w:p w14:paraId="11D0570D" w14:textId="77777777" w:rsidR="00776B7B" w:rsidRPr="0038030E" w:rsidRDefault="00776B7B" w:rsidP="003844B8">
      <w:pPr>
        <w:pStyle w:val="a3"/>
        <w:tabs>
          <w:tab w:val="left" w:pos="1276"/>
        </w:tabs>
        <w:rPr>
          <w:sz w:val="20"/>
        </w:rPr>
      </w:pPr>
    </w:p>
    <w:p w14:paraId="00A8360A" w14:textId="77777777" w:rsidR="003C103E" w:rsidRPr="0038030E" w:rsidRDefault="003C103E" w:rsidP="00B37850">
      <w:pPr>
        <w:keepLines/>
        <w:widowControl w:val="0"/>
        <w:numPr>
          <w:ilvl w:val="0"/>
          <w:numId w:val="15"/>
        </w:numPr>
        <w:tabs>
          <w:tab w:val="left" w:pos="0"/>
        </w:tabs>
        <w:jc w:val="center"/>
        <w:rPr>
          <w:b/>
        </w:rPr>
      </w:pPr>
      <w:r w:rsidRPr="0038030E">
        <w:rPr>
          <w:b/>
        </w:rPr>
        <w:t>Переход прав на имущество</w:t>
      </w:r>
    </w:p>
    <w:p w14:paraId="502DC678" w14:textId="77777777" w:rsidR="003C103E" w:rsidRPr="0038030E" w:rsidRDefault="00B37850" w:rsidP="00B37850">
      <w:pPr>
        <w:keepLines/>
        <w:widowControl w:val="0"/>
        <w:tabs>
          <w:tab w:val="num" w:pos="720"/>
          <w:tab w:val="left" w:pos="1080"/>
        </w:tabs>
        <w:ind w:firstLine="720"/>
        <w:contextualSpacing/>
        <w:jc w:val="both"/>
      </w:pPr>
      <w:r>
        <w:t>4</w:t>
      </w:r>
      <w:r w:rsidR="003C103E" w:rsidRPr="0038030E">
        <w:t xml:space="preserve">.1. Право собственности </w:t>
      </w:r>
      <w:r w:rsidR="00D72BE9" w:rsidRPr="0038030E">
        <w:t>на Имущество, указанное в п. 1.2</w:t>
      </w:r>
      <w:r w:rsidR="003C103E" w:rsidRPr="0038030E">
        <w:t xml:space="preserve"> настоящего Договора, возникает у </w:t>
      </w:r>
      <w:r w:rsidR="00406030" w:rsidRPr="0038030E">
        <w:t>Покупателя</w:t>
      </w:r>
      <w:r w:rsidR="003C103E" w:rsidRPr="0038030E">
        <w:t xml:space="preserve"> после полной оплаты цены Имущества и подписания акта приема-передачи. </w:t>
      </w:r>
    </w:p>
    <w:p w14:paraId="0723C337" w14:textId="77777777" w:rsidR="00B77B3B" w:rsidRPr="0038030E" w:rsidRDefault="00B77B3B" w:rsidP="009A5CF5">
      <w:pPr>
        <w:keepLines/>
        <w:widowControl w:val="0"/>
        <w:numPr>
          <w:ilvl w:val="1"/>
          <w:numId w:val="15"/>
        </w:numPr>
        <w:tabs>
          <w:tab w:val="left" w:pos="720"/>
        </w:tabs>
        <w:ind w:left="0" w:firstLine="709"/>
        <w:contextualSpacing/>
        <w:jc w:val="both"/>
      </w:pPr>
      <w:r w:rsidRPr="0038030E">
        <w:t>Продавец передает Имущество в собственность Покупателя по месту нахождения названного Имущества, по подписываемому Сторонами Акту приема-передачи. Обязательства Сторон по приему-передаче Имущества считаются выполненными, а Имущество считаются надлежаще переданными Покупателю с момента подписания Сторонами Акта приема-передачи.</w:t>
      </w:r>
    </w:p>
    <w:p w14:paraId="0204B6DA" w14:textId="77777777" w:rsidR="00B77B3B" w:rsidRDefault="00B77B3B" w:rsidP="00B37850">
      <w:pPr>
        <w:keepLines/>
        <w:widowControl w:val="0"/>
        <w:numPr>
          <w:ilvl w:val="1"/>
          <w:numId w:val="15"/>
        </w:numPr>
        <w:tabs>
          <w:tab w:val="left" w:pos="1080"/>
        </w:tabs>
        <w:ind w:left="0" w:firstLine="720"/>
        <w:contextualSpacing/>
        <w:jc w:val="both"/>
      </w:pPr>
      <w:r w:rsidRPr="0038030E">
        <w:t xml:space="preserve">Риск случайной гибели и случайного повреждения Имущества переходит на Покупателя с момента подписания Сторонами Акта приема-передачи. </w:t>
      </w:r>
    </w:p>
    <w:p w14:paraId="09E78092" w14:textId="77777777" w:rsidR="00B77B3B" w:rsidRPr="0038030E" w:rsidRDefault="00B77B3B" w:rsidP="00B37850">
      <w:pPr>
        <w:keepLines/>
        <w:widowControl w:val="0"/>
        <w:numPr>
          <w:ilvl w:val="1"/>
          <w:numId w:val="15"/>
        </w:numPr>
        <w:tabs>
          <w:tab w:val="left" w:pos="1080"/>
        </w:tabs>
        <w:ind w:left="0" w:firstLine="720"/>
        <w:contextualSpacing/>
        <w:jc w:val="both"/>
      </w:pPr>
      <w:r w:rsidRPr="0038030E">
        <w:lastRenderedPageBreak/>
        <w:t>На момент подписания настоящего Договора Покупатель не имеет претензий по качественному и техническому состоянию Имущества, установленному им путем визуального осмотра перед подписанием Договора.</w:t>
      </w:r>
    </w:p>
    <w:p w14:paraId="113C1D70" w14:textId="77777777" w:rsidR="003C103E" w:rsidRPr="0038030E" w:rsidRDefault="003C103E" w:rsidP="00B37850">
      <w:pPr>
        <w:widowControl w:val="0"/>
        <w:numPr>
          <w:ilvl w:val="0"/>
          <w:numId w:val="15"/>
        </w:numPr>
        <w:jc w:val="center"/>
        <w:rPr>
          <w:b/>
          <w:bCs/>
          <w:snapToGrid w:val="0"/>
          <w:color w:val="000000"/>
        </w:rPr>
      </w:pPr>
      <w:r w:rsidRPr="0038030E">
        <w:rPr>
          <w:b/>
          <w:bCs/>
          <w:snapToGrid w:val="0"/>
          <w:color w:val="000000"/>
        </w:rPr>
        <w:t>Ответственность сторон</w:t>
      </w:r>
    </w:p>
    <w:p w14:paraId="4A42053A" w14:textId="77777777" w:rsidR="003C103E" w:rsidRPr="0038030E" w:rsidRDefault="00B37850" w:rsidP="003C103E">
      <w:pPr>
        <w:widowControl w:val="0"/>
        <w:ind w:firstLine="709"/>
        <w:jc w:val="both"/>
      </w:pPr>
      <w:r>
        <w:t>5</w:t>
      </w:r>
      <w:r w:rsidR="00284CCC" w:rsidRPr="0038030E">
        <w:t>.1. Покупатель</w:t>
      </w:r>
      <w:r w:rsidR="003C103E" w:rsidRPr="0038030E">
        <w:t xml:space="preserve"> несет </w:t>
      </w:r>
      <w:r w:rsidR="007F7ED1" w:rsidRPr="0038030E">
        <w:t>все риски,</w:t>
      </w:r>
      <w:r w:rsidR="003C103E" w:rsidRPr="0038030E">
        <w:t xml:space="preserve"> связанные с пов</w:t>
      </w:r>
      <w:r w:rsidR="00284CCC" w:rsidRPr="0038030E">
        <w:t>реждением, гибелью или порчей Имущества</w:t>
      </w:r>
      <w:r w:rsidR="003C103E" w:rsidRPr="0038030E">
        <w:t>.</w:t>
      </w:r>
    </w:p>
    <w:p w14:paraId="61CF71D3" w14:textId="77777777" w:rsidR="003C103E" w:rsidRPr="0038030E" w:rsidRDefault="00B37850" w:rsidP="003C103E">
      <w:pPr>
        <w:ind w:firstLine="709"/>
        <w:jc w:val="both"/>
      </w:pPr>
      <w:r>
        <w:t>5</w:t>
      </w:r>
      <w:r w:rsidR="003C103E" w:rsidRPr="0038030E">
        <w:t>.2. Стороны несут ответственность, предусмотренную действующим на территории РФ законодательством.</w:t>
      </w:r>
    </w:p>
    <w:p w14:paraId="6E4E9573" w14:textId="77777777" w:rsidR="003C103E" w:rsidRPr="0038030E" w:rsidRDefault="00B37850" w:rsidP="003C103E">
      <w:pPr>
        <w:widowControl w:val="0"/>
        <w:ind w:firstLine="567"/>
        <w:jc w:val="center"/>
        <w:rPr>
          <w:b/>
          <w:bCs/>
          <w:snapToGrid w:val="0"/>
          <w:color w:val="000000"/>
        </w:rPr>
      </w:pPr>
      <w:r>
        <w:rPr>
          <w:b/>
          <w:bCs/>
          <w:snapToGrid w:val="0"/>
          <w:color w:val="000000"/>
        </w:rPr>
        <w:t>6</w:t>
      </w:r>
      <w:r w:rsidR="003C103E" w:rsidRPr="0038030E">
        <w:rPr>
          <w:b/>
          <w:bCs/>
          <w:snapToGrid w:val="0"/>
          <w:color w:val="000000"/>
        </w:rPr>
        <w:t>. Действие настоящего договора</w:t>
      </w:r>
    </w:p>
    <w:p w14:paraId="57C848E6" w14:textId="77777777" w:rsidR="003C103E" w:rsidRDefault="00B37850" w:rsidP="003C103E">
      <w:pPr>
        <w:widowControl w:val="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6</w:t>
      </w:r>
      <w:r w:rsidR="003C103E" w:rsidRPr="0038030E">
        <w:rPr>
          <w:snapToGrid w:val="0"/>
          <w:color w:val="000000"/>
        </w:rPr>
        <w:t>.1. Настоящий договор вступает в силу с момента его подписания сторонами, и действует до полного выпо</w:t>
      </w:r>
      <w:r w:rsidR="00284CCC" w:rsidRPr="0038030E">
        <w:rPr>
          <w:snapToGrid w:val="0"/>
          <w:color w:val="000000"/>
        </w:rPr>
        <w:t>лнения сторонами по настоящему Д</w:t>
      </w:r>
      <w:r w:rsidR="003C103E" w:rsidRPr="0038030E">
        <w:rPr>
          <w:snapToGrid w:val="0"/>
          <w:color w:val="000000"/>
        </w:rPr>
        <w:t xml:space="preserve">оговору своих обязательств. </w:t>
      </w:r>
    </w:p>
    <w:p w14:paraId="39A17D97" w14:textId="77777777" w:rsidR="007F7ED1" w:rsidRPr="0038030E" w:rsidRDefault="007F7ED1" w:rsidP="003C103E">
      <w:pPr>
        <w:widowControl w:val="0"/>
        <w:ind w:firstLine="709"/>
        <w:jc w:val="both"/>
        <w:rPr>
          <w:snapToGrid w:val="0"/>
          <w:color w:val="000000"/>
        </w:rPr>
      </w:pPr>
    </w:p>
    <w:p w14:paraId="035BE220" w14:textId="77777777" w:rsidR="0089364B" w:rsidRPr="0089364B" w:rsidRDefault="002A700D" w:rsidP="0089364B">
      <w:pPr>
        <w:ind w:firstLine="709"/>
        <w:jc w:val="center"/>
        <w:rPr>
          <w:b/>
        </w:rPr>
      </w:pPr>
      <w:r>
        <w:rPr>
          <w:b/>
        </w:rPr>
        <w:t>7</w:t>
      </w:r>
      <w:r w:rsidR="0089364B" w:rsidRPr="0089364B">
        <w:rPr>
          <w:b/>
        </w:rPr>
        <w:t>. Дополнительные условия</w:t>
      </w:r>
    </w:p>
    <w:p w14:paraId="76FE980C" w14:textId="77777777" w:rsidR="003C103E" w:rsidRPr="0038030E" w:rsidRDefault="0089364B" w:rsidP="003C103E">
      <w:pPr>
        <w:ind w:firstLine="709"/>
        <w:jc w:val="both"/>
      </w:pPr>
      <w:r>
        <w:t xml:space="preserve">8.1. </w:t>
      </w:r>
      <w:r w:rsidR="003C103E" w:rsidRPr="0038030E">
        <w:t>Все споры и разногласия, в</w:t>
      </w:r>
      <w:r w:rsidR="008A43AB" w:rsidRPr="0038030E">
        <w:t>озникающие в связи с настоящим Д</w:t>
      </w:r>
      <w:r w:rsidR="003C103E" w:rsidRPr="0038030E">
        <w:t xml:space="preserve">оговором, стороны обязуются решать путем переговоров, в случае </w:t>
      </w:r>
      <w:r w:rsidR="007F7ED1" w:rsidRPr="0038030E">
        <w:t>недостижения</w:t>
      </w:r>
      <w:r w:rsidR="003C103E" w:rsidRPr="0038030E">
        <w:t xml:space="preserve"> со</w:t>
      </w:r>
      <w:r w:rsidR="00284CCC" w:rsidRPr="0038030E">
        <w:t>гласия все споры по настоящему Д</w:t>
      </w:r>
      <w:r w:rsidR="003C103E" w:rsidRPr="0038030E">
        <w:t>оговору решаются</w:t>
      </w:r>
      <w:r w:rsidR="009B7150" w:rsidRPr="0038030E">
        <w:t xml:space="preserve"> в судебном порядке</w:t>
      </w:r>
      <w:r w:rsidR="003C103E" w:rsidRPr="0038030E">
        <w:t>.</w:t>
      </w:r>
    </w:p>
    <w:p w14:paraId="201C0DEE" w14:textId="77777777" w:rsidR="00284CCC" w:rsidRPr="0038030E" w:rsidRDefault="0089364B" w:rsidP="008A43AB">
      <w:pPr>
        <w:widowControl w:val="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8.2</w:t>
      </w:r>
      <w:r w:rsidR="00284CCC" w:rsidRPr="0038030E">
        <w:rPr>
          <w:snapToGrid w:val="0"/>
          <w:color w:val="000000"/>
        </w:rPr>
        <w:t>. Настоящий Д</w:t>
      </w:r>
      <w:r w:rsidR="003C103E" w:rsidRPr="0038030E">
        <w:rPr>
          <w:snapToGrid w:val="0"/>
          <w:color w:val="000000"/>
        </w:rPr>
        <w:t xml:space="preserve">оговор составлен в </w:t>
      </w:r>
      <w:r w:rsidR="001347E3">
        <w:rPr>
          <w:snapToGrid w:val="0"/>
          <w:color w:val="000000"/>
        </w:rPr>
        <w:t xml:space="preserve">двух </w:t>
      </w:r>
      <w:r w:rsidR="007F7ED1" w:rsidRPr="0038030E">
        <w:rPr>
          <w:snapToGrid w:val="0"/>
          <w:color w:val="000000"/>
        </w:rPr>
        <w:t>экземплярах,</w:t>
      </w:r>
      <w:r w:rsidR="003C103E" w:rsidRPr="0038030E">
        <w:rPr>
          <w:snapToGrid w:val="0"/>
          <w:color w:val="000000"/>
        </w:rPr>
        <w:t xml:space="preserve"> имеющих одинаковую юридическую силу.</w:t>
      </w:r>
    </w:p>
    <w:p w14:paraId="6F4F29D1" w14:textId="77777777" w:rsidR="0038030E" w:rsidRDefault="0038030E" w:rsidP="00284CCC">
      <w:pPr>
        <w:widowControl w:val="0"/>
        <w:jc w:val="center"/>
        <w:rPr>
          <w:b/>
          <w:bCs/>
          <w:snapToGrid w:val="0"/>
          <w:color w:val="000000"/>
        </w:rPr>
      </w:pPr>
    </w:p>
    <w:p w14:paraId="4B042645" w14:textId="77777777" w:rsidR="001155C1" w:rsidRDefault="001155C1" w:rsidP="00284CCC">
      <w:pPr>
        <w:widowControl w:val="0"/>
        <w:jc w:val="center"/>
        <w:rPr>
          <w:b/>
          <w:bCs/>
          <w:snapToGrid w:val="0"/>
          <w:color w:val="000000"/>
        </w:rPr>
      </w:pPr>
    </w:p>
    <w:p w14:paraId="793CFBE8" w14:textId="77777777" w:rsidR="00284CCC" w:rsidRDefault="00B37850" w:rsidP="00284CCC">
      <w:pPr>
        <w:widowControl w:val="0"/>
        <w:jc w:val="center"/>
        <w:rPr>
          <w:b/>
          <w:bCs/>
          <w:snapToGrid w:val="0"/>
          <w:color w:val="000000"/>
        </w:rPr>
      </w:pPr>
      <w:r>
        <w:rPr>
          <w:b/>
          <w:bCs/>
          <w:snapToGrid w:val="0"/>
          <w:color w:val="000000"/>
        </w:rPr>
        <w:t>8</w:t>
      </w:r>
      <w:r w:rsidR="003C103E" w:rsidRPr="0038030E">
        <w:rPr>
          <w:b/>
          <w:bCs/>
          <w:snapToGrid w:val="0"/>
          <w:color w:val="000000"/>
        </w:rPr>
        <w:t>. Адреса и банковские реквизиты сторон</w:t>
      </w:r>
    </w:p>
    <w:p w14:paraId="3398E121" w14:textId="77777777" w:rsidR="001155C1" w:rsidRPr="0038030E" w:rsidRDefault="001155C1" w:rsidP="00284CCC">
      <w:pPr>
        <w:widowControl w:val="0"/>
        <w:jc w:val="center"/>
        <w:rPr>
          <w:b/>
          <w:bCs/>
          <w:snapToGrid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882"/>
      </w:tblGrid>
      <w:tr w:rsidR="00284CCC" w:rsidRPr="0038030E" w14:paraId="16F2DDAB" w14:textId="77777777" w:rsidTr="0008670B">
        <w:tc>
          <w:tcPr>
            <w:tcW w:w="4955" w:type="dxa"/>
          </w:tcPr>
          <w:p w14:paraId="0B016D8F" w14:textId="77777777" w:rsidR="00D16F84" w:rsidRDefault="00284CCC" w:rsidP="0013607B">
            <w:pPr>
              <w:jc w:val="center"/>
              <w:rPr>
                <w:b/>
                <w:sz w:val="18"/>
              </w:rPr>
            </w:pPr>
            <w:r w:rsidRPr="0038030E">
              <w:rPr>
                <w:b/>
                <w:sz w:val="18"/>
              </w:rPr>
              <w:t>ПРОДАВЕЦ</w:t>
            </w:r>
          </w:p>
          <w:p w14:paraId="50D4ADC3" w14:textId="77777777" w:rsidR="001155C1" w:rsidRPr="007F7ED1" w:rsidRDefault="001155C1" w:rsidP="0013607B">
            <w:pPr>
              <w:jc w:val="center"/>
              <w:rPr>
                <w:b/>
              </w:rPr>
            </w:pPr>
          </w:p>
          <w:p w14:paraId="0A1AEF21" w14:textId="77777777" w:rsidR="007F7ED1" w:rsidRPr="007F7ED1" w:rsidRDefault="007F7ED1" w:rsidP="007F7ED1">
            <w:pPr>
              <w:spacing w:line="240" w:lineRule="atLeast"/>
            </w:pPr>
            <w:r w:rsidRPr="007F7ED1">
              <w:t>Седов Владимир Иванович</w:t>
            </w:r>
          </w:p>
          <w:p w14:paraId="46547DEF" w14:textId="77777777" w:rsidR="007F7ED1" w:rsidRPr="007F7ED1" w:rsidRDefault="007F7ED1" w:rsidP="007F7ED1">
            <w:pPr>
              <w:spacing w:line="240" w:lineRule="atLeast"/>
            </w:pPr>
            <w:r w:rsidRPr="007F7ED1">
              <w:t>22.07.1953 г.р., место рождения: гор. Горький ИНН: 526015702401, СНИЛС: 039-781-689 14</w:t>
            </w:r>
          </w:p>
          <w:p w14:paraId="32701576" w14:textId="77777777" w:rsidR="007F7ED1" w:rsidRPr="007F7ED1" w:rsidRDefault="007F7ED1" w:rsidP="007F7ED1">
            <w:pPr>
              <w:spacing w:line="240" w:lineRule="atLeast"/>
            </w:pPr>
            <w:r w:rsidRPr="007F7ED1">
              <w:t>адрес регистрации: 603163, Нижегородская область, г. Нижний Новгород, ул. Композитора Касьянова, д.11, кв.15</w:t>
            </w:r>
          </w:p>
          <w:p w14:paraId="10F42F54" w14:textId="29C787DA" w:rsidR="007F7ED1" w:rsidRPr="007F7ED1" w:rsidRDefault="007F7ED1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7F7ED1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 xml:space="preserve">Счет № </w:t>
            </w:r>
            <w:r w:rsidR="00FC5B2B" w:rsidRPr="00FC5B2B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40817810250203936199</w:t>
            </w:r>
          </w:p>
          <w:p w14:paraId="02C86CBB" w14:textId="77777777" w:rsidR="007F7ED1" w:rsidRPr="007F7ED1" w:rsidRDefault="007F7ED1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7F7ED1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ПАО "Совкомбанк"</w:t>
            </w:r>
          </w:p>
          <w:p w14:paraId="5DFFF2C9" w14:textId="77777777" w:rsidR="007F7ED1" w:rsidRPr="007F7ED1" w:rsidRDefault="007F7ED1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7F7ED1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 xml:space="preserve">БИК 045004763, ИНН 4401116480 </w:t>
            </w:r>
          </w:p>
          <w:p w14:paraId="3F11F358" w14:textId="77777777" w:rsidR="007F7ED1" w:rsidRPr="007F7ED1" w:rsidRDefault="007F7ED1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7F7ED1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ОГРН 1144400000425</w:t>
            </w:r>
          </w:p>
          <w:p w14:paraId="2EB15E25" w14:textId="77777777" w:rsidR="007F7ED1" w:rsidRPr="007F7ED1" w:rsidRDefault="007F7ED1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7F7ED1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Корр/счет 30101810150040000763</w:t>
            </w:r>
          </w:p>
          <w:p w14:paraId="65758FD9" w14:textId="77777777" w:rsidR="007F7ED1" w:rsidRPr="007F7ED1" w:rsidRDefault="007F7ED1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7F7ED1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КПП 544543001</w:t>
            </w:r>
          </w:p>
          <w:p w14:paraId="6A1C72F0" w14:textId="77777777" w:rsidR="007F7ED1" w:rsidRPr="007F7ED1" w:rsidRDefault="007F7ED1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</w:p>
          <w:p w14:paraId="60724BBC" w14:textId="77777777" w:rsidR="007F7ED1" w:rsidRPr="007F7ED1" w:rsidRDefault="007F7ED1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7F7ED1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Финансовый управляющий</w:t>
            </w:r>
          </w:p>
          <w:p w14:paraId="1BD05061" w14:textId="77777777" w:rsidR="007F7ED1" w:rsidRPr="007F7ED1" w:rsidRDefault="007F7ED1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</w:p>
          <w:p w14:paraId="21A84DFD" w14:textId="77777777" w:rsidR="007F7ED1" w:rsidRPr="007F7ED1" w:rsidRDefault="007F7ED1" w:rsidP="007F7ED1">
            <w:pPr>
              <w:spacing w:line="240" w:lineRule="atLeast"/>
            </w:pPr>
            <w:r w:rsidRPr="007F7ED1">
              <w:rPr>
                <w:bCs/>
                <w:iCs/>
                <w:shd w:val="clear" w:color="auto" w:fill="FFFFFF"/>
                <w:lang w:eastAsia="hi-IN" w:bidi="hi-IN"/>
              </w:rPr>
              <w:t xml:space="preserve"> ____________________</w:t>
            </w:r>
            <w:r>
              <w:rPr>
                <w:bCs/>
                <w:iCs/>
                <w:shd w:val="clear" w:color="auto" w:fill="FFFFFF"/>
                <w:lang w:eastAsia="hi-IN" w:bidi="hi-IN"/>
              </w:rPr>
              <w:t>________</w:t>
            </w:r>
            <w:r w:rsidRPr="007F7ED1">
              <w:rPr>
                <w:bCs/>
                <w:iCs/>
                <w:shd w:val="clear" w:color="auto" w:fill="FFFFFF"/>
                <w:lang w:eastAsia="hi-IN" w:bidi="hi-IN"/>
              </w:rPr>
              <w:t>_/Звонкова О.В.</w:t>
            </w:r>
          </w:p>
          <w:p w14:paraId="50C4B7F4" w14:textId="77777777" w:rsidR="00284CCC" w:rsidRPr="0038030E" w:rsidRDefault="00284CCC" w:rsidP="002A700D">
            <w:pPr>
              <w:numPr>
                <w:ilvl w:val="12"/>
                <w:numId w:val="0"/>
              </w:numPr>
              <w:tabs>
                <w:tab w:val="left" w:pos="3360"/>
              </w:tabs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</w:tc>
        <w:tc>
          <w:tcPr>
            <w:tcW w:w="4955" w:type="dxa"/>
          </w:tcPr>
          <w:p w14:paraId="25D1EBB3" w14:textId="77777777" w:rsidR="00D16F84" w:rsidRDefault="00284CCC" w:rsidP="0013607B">
            <w:pPr>
              <w:widowControl w:val="0"/>
              <w:jc w:val="center"/>
              <w:rPr>
                <w:b/>
                <w:sz w:val="18"/>
              </w:rPr>
            </w:pPr>
            <w:r w:rsidRPr="0038030E">
              <w:rPr>
                <w:b/>
                <w:sz w:val="18"/>
              </w:rPr>
              <w:t>ПОКУПАТЕЛЬ</w:t>
            </w:r>
          </w:p>
          <w:p w14:paraId="014C06A0" w14:textId="77777777" w:rsidR="00D16F84" w:rsidRPr="0013607B" w:rsidRDefault="00D16F84" w:rsidP="00D16F84">
            <w:pPr>
              <w:widowControl w:val="0"/>
              <w:rPr>
                <w:bCs/>
                <w:snapToGrid w:val="0"/>
                <w:color w:val="000000"/>
                <w:sz w:val="18"/>
              </w:rPr>
            </w:pPr>
          </w:p>
          <w:p w14:paraId="5CA6DE5F" w14:textId="77777777" w:rsidR="00D16F84" w:rsidRPr="0038030E" w:rsidRDefault="00D16F84" w:rsidP="00D16F84">
            <w:pPr>
              <w:numPr>
                <w:ilvl w:val="12"/>
                <w:numId w:val="0"/>
              </w:numPr>
              <w:tabs>
                <w:tab w:val="left" w:pos="3360"/>
              </w:tabs>
              <w:jc w:val="center"/>
              <w:rPr>
                <w:bCs/>
                <w:sz w:val="18"/>
              </w:rPr>
            </w:pPr>
          </w:p>
          <w:p w14:paraId="08ADCFD6" w14:textId="77777777" w:rsidR="00D16F84" w:rsidRDefault="00D16F84" w:rsidP="00D16F84">
            <w:pPr>
              <w:numPr>
                <w:ilvl w:val="12"/>
                <w:numId w:val="0"/>
              </w:numPr>
              <w:tabs>
                <w:tab w:val="left" w:pos="3360"/>
              </w:tabs>
              <w:jc w:val="center"/>
              <w:rPr>
                <w:bCs/>
                <w:sz w:val="18"/>
              </w:rPr>
            </w:pPr>
          </w:p>
          <w:p w14:paraId="0F0B0436" w14:textId="77777777" w:rsidR="00284CCC" w:rsidRDefault="00284CCC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34AD3953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747CF759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7929F522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59AE1774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06C6B1F5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0FA5BE4D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64824F96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76340F7F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46436B74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237E25C5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397BCE3C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5DA39B34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6885F7B3" w14:textId="77777777" w:rsidR="007F7ED1" w:rsidRDefault="007F7ED1" w:rsidP="007F7ED1">
            <w:pPr>
              <w:widowControl w:val="0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767C77C0" w14:textId="77777777" w:rsidR="007F7ED1" w:rsidRDefault="007F7ED1" w:rsidP="007F7ED1">
            <w:pPr>
              <w:widowControl w:val="0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200AE5E8" w14:textId="77777777" w:rsidR="007F7ED1" w:rsidRDefault="007F7ED1" w:rsidP="007F7ED1">
            <w:pPr>
              <w:widowControl w:val="0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5D22B126" w14:textId="77777777" w:rsidR="007F7ED1" w:rsidRPr="0038030E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  <w:r>
              <w:rPr>
                <w:b/>
                <w:bCs/>
                <w:snapToGrid w:val="0"/>
                <w:color w:val="000000"/>
                <w:sz w:val="18"/>
              </w:rPr>
              <w:t>_________________________/_______________</w:t>
            </w:r>
          </w:p>
        </w:tc>
      </w:tr>
    </w:tbl>
    <w:p w14:paraId="7E2E9AF2" w14:textId="77777777" w:rsidR="00C6661F" w:rsidRDefault="00C6661F" w:rsidP="008B0F7A">
      <w:pPr>
        <w:widowControl w:val="0"/>
        <w:jc w:val="center"/>
        <w:rPr>
          <w:b/>
          <w:bCs/>
          <w:snapToGrid w:val="0"/>
          <w:color w:val="000000"/>
          <w:sz w:val="22"/>
          <w:szCs w:val="22"/>
        </w:rPr>
      </w:pPr>
    </w:p>
    <w:sectPr w:rsidR="00C6661F" w:rsidSect="00B37850">
      <w:footerReference w:type="default" r:id="rId8"/>
      <w:pgSz w:w="11906" w:h="16838"/>
      <w:pgMar w:top="425" w:right="567" w:bottom="425" w:left="1559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7341" w14:textId="77777777" w:rsidR="00BE5C20" w:rsidRDefault="00BE5C20">
      <w:r>
        <w:separator/>
      </w:r>
    </w:p>
  </w:endnote>
  <w:endnote w:type="continuationSeparator" w:id="0">
    <w:p w14:paraId="51FEA590" w14:textId="77777777" w:rsidR="00BE5C20" w:rsidRDefault="00BE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2A79" w14:textId="77777777" w:rsidR="003844B8" w:rsidRDefault="003844B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1B12">
      <w:rPr>
        <w:noProof/>
      </w:rPr>
      <w:t>1</w:t>
    </w:r>
    <w:r>
      <w:fldChar w:fldCharType="end"/>
    </w:r>
  </w:p>
  <w:p w14:paraId="08954E82" w14:textId="77777777" w:rsidR="003844B8" w:rsidRDefault="003844B8" w:rsidP="00A54DBD">
    <w:pPr>
      <w:pStyle w:val="ab"/>
      <w:ind w:firstLine="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B09F" w14:textId="77777777" w:rsidR="00BE5C20" w:rsidRDefault="00BE5C20">
      <w:r>
        <w:separator/>
      </w:r>
    </w:p>
  </w:footnote>
  <w:footnote w:type="continuationSeparator" w:id="0">
    <w:p w14:paraId="31243507" w14:textId="77777777" w:rsidR="00BE5C20" w:rsidRDefault="00BE5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765"/>
    <w:multiLevelType w:val="hybridMultilevel"/>
    <w:tmpl w:val="7388C878"/>
    <w:lvl w:ilvl="0" w:tplc="1F566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2836"/>
    <w:multiLevelType w:val="multilevel"/>
    <w:tmpl w:val="F74A52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0840A4"/>
    <w:multiLevelType w:val="hybridMultilevel"/>
    <w:tmpl w:val="2BA6D4E8"/>
    <w:lvl w:ilvl="0" w:tplc="5F8C0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76A08"/>
    <w:multiLevelType w:val="multilevel"/>
    <w:tmpl w:val="9B36F4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235E141E"/>
    <w:multiLevelType w:val="hybridMultilevel"/>
    <w:tmpl w:val="D9E60520"/>
    <w:lvl w:ilvl="0" w:tplc="DAE4DA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5514D9"/>
    <w:multiLevelType w:val="hybridMultilevel"/>
    <w:tmpl w:val="2BA6D4E8"/>
    <w:lvl w:ilvl="0" w:tplc="5F8C0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32AB1"/>
    <w:multiLevelType w:val="hybridMultilevel"/>
    <w:tmpl w:val="77D81BE0"/>
    <w:lvl w:ilvl="0" w:tplc="CD3E4CD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03F2EEE"/>
    <w:multiLevelType w:val="multilevel"/>
    <w:tmpl w:val="5CCA0886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E8007BC"/>
    <w:multiLevelType w:val="multilevel"/>
    <w:tmpl w:val="72662492"/>
    <w:lvl w:ilvl="0">
      <w:start w:val="4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878"/>
        </w:tabs>
        <w:ind w:left="38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778"/>
        </w:tabs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8"/>
        </w:tabs>
        <w:ind w:left="53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18"/>
        </w:tabs>
        <w:ind w:left="6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8"/>
        </w:tabs>
        <w:ind w:left="675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58"/>
        </w:tabs>
        <w:ind w:left="7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98"/>
        </w:tabs>
        <w:ind w:left="81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98"/>
        </w:tabs>
        <w:ind w:left="9098" w:hanging="1800"/>
      </w:pPr>
      <w:rPr>
        <w:rFonts w:hint="default"/>
      </w:rPr>
    </w:lvl>
  </w:abstractNum>
  <w:abstractNum w:abstractNumId="9" w15:restartNumberingAfterBreak="0">
    <w:nsid w:val="4CE24D85"/>
    <w:multiLevelType w:val="hybridMultilevel"/>
    <w:tmpl w:val="049C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553B9"/>
    <w:multiLevelType w:val="multilevel"/>
    <w:tmpl w:val="96BAC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695D5F2A"/>
    <w:multiLevelType w:val="hybridMultilevel"/>
    <w:tmpl w:val="C8223C44"/>
    <w:lvl w:ilvl="0" w:tplc="81425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A0DE0"/>
    <w:multiLevelType w:val="hybridMultilevel"/>
    <w:tmpl w:val="508C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07B44"/>
    <w:multiLevelType w:val="hybridMultilevel"/>
    <w:tmpl w:val="CA1E5892"/>
    <w:lvl w:ilvl="0" w:tplc="52A4B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72D46"/>
    <w:multiLevelType w:val="hybridMultilevel"/>
    <w:tmpl w:val="030AF6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092040">
    <w:abstractNumId w:val="9"/>
  </w:num>
  <w:num w:numId="2" w16cid:durableId="1313753784">
    <w:abstractNumId w:val="1"/>
  </w:num>
  <w:num w:numId="3" w16cid:durableId="1137987533">
    <w:abstractNumId w:val="14"/>
  </w:num>
  <w:num w:numId="4" w16cid:durableId="522785128">
    <w:abstractNumId w:val="0"/>
  </w:num>
  <w:num w:numId="5" w16cid:durableId="140928639">
    <w:abstractNumId w:val="6"/>
  </w:num>
  <w:num w:numId="6" w16cid:durableId="1471633762">
    <w:abstractNumId w:val="12"/>
  </w:num>
  <w:num w:numId="7" w16cid:durableId="1273129688">
    <w:abstractNumId w:val="13"/>
  </w:num>
  <w:num w:numId="8" w16cid:durableId="656619014">
    <w:abstractNumId w:val="4"/>
  </w:num>
  <w:num w:numId="9" w16cid:durableId="1124538751">
    <w:abstractNumId w:val="11"/>
  </w:num>
  <w:num w:numId="10" w16cid:durableId="1268540250">
    <w:abstractNumId w:val="5"/>
  </w:num>
  <w:num w:numId="11" w16cid:durableId="898128839">
    <w:abstractNumId w:val="2"/>
  </w:num>
  <w:num w:numId="12" w16cid:durableId="882207840">
    <w:abstractNumId w:val="7"/>
  </w:num>
  <w:num w:numId="13" w16cid:durableId="2065564382">
    <w:abstractNumId w:val="3"/>
  </w:num>
  <w:num w:numId="14" w16cid:durableId="1072236498">
    <w:abstractNumId w:val="8"/>
  </w:num>
  <w:num w:numId="15" w16cid:durableId="68683254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E8"/>
    <w:rsid w:val="000008E2"/>
    <w:rsid w:val="0000545D"/>
    <w:rsid w:val="000139EE"/>
    <w:rsid w:val="0001609F"/>
    <w:rsid w:val="00025266"/>
    <w:rsid w:val="0002797C"/>
    <w:rsid w:val="00036AF7"/>
    <w:rsid w:val="0004101F"/>
    <w:rsid w:val="0004164E"/>
    <w:rsid w:val="000447C0"/>
    <w:rsid w:val="00047477"/>
    <w:rsid w:val="000520EC"/>
    <w:rsid w:val="000530A9"/>
    <w:rsid w:val="000537F6"/>
    <w:rsid w:val="0005382E"/>
    <w:rsid w:val="00056F93"/>
    <w:rsid w:val="000602DD"/>
    <w:rsid w:val="000612D9"/>
    <w:rsid w:val="00062C2F"/>
    <w:rsid w:val="00062F42"/>
    <w:rsid w:val="0007102D"/>
    <w:rsid w:val="00075F7E"/>
    <w:rsid w:val="00077B69"/>
    <w:rsid w:val="0008670B"/>
    <w:rsid w:val="000875B4"/>
    <w:rsid w:val="00091B9A"/>
    <w:rsid w:val="000A1B70"/>
    <w:rsid w:val="000A5B69"/>
    <w:rsid w:val="000A6670"/>
    <w:rsid w:val="000B275E"/>
    <w:rsid w:val="000B29CD"/>
    <w:rsid w:val="000B4121"/>
    <w:rsid w:val="000B6108"/>
    <w:rsid w:val="000D1B11"/>
    <w:rsid w:val="000D2C12"/>
    <w:rsid w:val="000D6F27"/>
    <w:rsid w:val="000E7FAC"/>
    <w:rsid w:val="000F1F86"/>
    <w:rsid w:val="000F38B3"/>
    <w:rsid w:val="000F3A1D"/>
    <w:rsid w:val="000F4EDB"/>
    <w:rsid w:val="001022CF"/>
    <w:rsid w:val="00102436"/>
    <w:rsid w:val="00114665"/>
    <w:rsid w:val="001155C1"/>
    <w:rsid w:val="00120CA6"/>
    <w:rsid w:val="00125E86"/>
    <w:rsid w:val="00130475"/>
    <w:rsid w:val="001347E3"/>
    <w:rsid w:val="0013607B"/>
    <w:rsid w:val="001412AA"/>
    <w:rsid w:val="001455A4"/>
    <w:rsid w:val="00150DB1"/>
    <w:rsid w:val="0015768D"/>
    <w:rsid w:val="00160310"/>
    <w:rsid w:val="00172274"/>
    <w:rsid w:val="00176267"/>
    <w:rsid w:val="00177197"/>
    <w:rsid w:val="00180D6D"/>
    <w:rsid w:val="00184642"/>
    <w:rsid w:val="00186F64"/>
    <w:rsid w:val="001872D1"/>
    <w:rsid w:val="001901B9"/>
    <w:rsid w:val="001A1847"/>
    <w:rsid w:val="001A4B31"/>
    <w:rsid w:val="001B436E"/>
    <w:rsid w:val="001B7A95"/>
    <w:rsid w:val="001C07A6"/>
    <w:rsid w:val="001C2E90"/>
    <w:rsid w:val="001C3971"/>
    <w:rsid w:val="001D057B"/>
    <w:rsid w:val="001D2CC3"/>
    <w:rsid w:val="001E1A2C"/>
    <w:rsid w:val="001F2704"/>
    <w:rsid w:val="001F6E13"/>
    <w:rsid w:val="00204906"/>
    <w:rsid w:val="00204ADF"/>
    <w:rsid w:val="00212BD7"/>
    <w:rsid w:val="00212BE2"/>
    <w:rsid w:val="00212F53"/>
    <w:rsid w:val="00213F4A"/>
    <w:rsid w:val="002157C1"/>
    <w:rsid w:val="0022679D"/>
    <w:rsid w:val="002406BA"/>
    <w:rsid w:val="002438B3"/>
    <w:rsid w:val="00244C27"/>
    <w:rsid w:val="00247B38"/>
    <w:rsid w:val="00253EAB"/>
    <w:rsid w:val="002572E9"/>
    <w:rsid w:val="00264E79"/>
    <w:rsid w:val="00272C02"/>
    <w:rsid w:val="002746CC"/>
    <w:rsid w:val="00284CCC"/>
    <w:rsid w:val="00287516"/>
    <w:rsid w:val="00292FF4"/>
    <w:rsid w:val="00295DC5"/>
    <w:rsid w:val="00297F3B"/>
    <w:rsid w:val="002A12B1"/>
    <w:rsid w:val="002A5202"/>
    <w:rsid w:val="002A700D"/>
    <w:rsid w:val="002B1C0E"/>
    <w:rsid w:val="002C0D70"/>
    <w:rsid w:val="002E15F9"/>
    <w:rsid w:val="002E58B5"/>
    <w:rsid w:val="002E5FF4"/>
    <w:rsid w:val="00307295"/>
    <w:rsid w:val="003171E9"/>
    <w:rsid w:val="003221A9"/>
    <w:rsid w:val="003362E2"/>
    <w:rsid w:val="0035047B"/>
    <w:rsid w:val="00354F34"/>
    <w:rsid w:val="00362524"/>
    <w:rsid w:val="003640A5"/>
    <w:rsid w:val="003642DB"/>
    <w:rsid w:val="00366FE2"/>
    <w:rsid w:val="0038030E"/>
    <w:rsid w:val="00382277"/>
    <w:rsid w:val="003844B8"/>
    <w:rsid w:val="0039032A"/>
    <w:rsid w:val="00393091"/>
    <w:rsid w:val="003936E4"/>
    <w:rsid w:val="00394AB4"/>
    <w:rsid w:val="00394D58"/>
    <w:rsid w:val="00394D81"/>
    <w:rsid w:val="00395531"/>
    <w:rsid w:val="003A0B6C"/>
    <w:rsid w:val="003A2EE1"/>
    <w:rsid w:val="003B4E30"/>
    <w:rsid w:val="003C103E"/>
    <w:rsid w:val="003C606D"/>
    <w:rsid w:val="003C678B"/>
    <w:rsid w:val="003D66F8"/>
    <w:rsid w:val="003E4A93"/>
    <w:rsid w:val="003F09A9"/>
    <w:rsid w:val="003F105E"/>
    <w:rsid w:val="003F30CB"/>
    <w:rsid w:val="003F52D2"/>
    <w:rsid w:val="003F6DD7"/>
    <w:rsid w:val="003F72F8"/>
    <w:rsid w:val="00406030"/>
    <w:rsid w:val="004145DC"/>
    <w:rsid w:val="004169D8"/>
    <w:rsid w:val="004245BD"/>
    <w:rsid w:val="00426D25"/>
    <w:rsid w:val="00431252"/>
    <w:rsid w:val="00443F7D"/>
    <w:rsid w:val="00444D31"/>
    <w:rsid w:val="004451A3"/>
    <w:rsid w:val="00445F79"/>
    <w:rsid w:val="00453180"/>
    <w:rsid w:val="004538B9"/>
    <w:rsid w:val="00477FF3"/>
    <w:rsid w:val="00485D5C"/>
    <w:rsid w:val="00486528"/>
    <w:rsid w:val="004A167A"/>
    <w:rsid w:val="004A1812"/>
    <w:rsid w:val="004A7726"/>
    <w:rsid w:val="004B1148"/>
    <w:rsid w:val="004B25CE"/>
    <w:rsid w:val="004C563E"/>
    <w:rsid w:val="004D1558"/>
    <w:rsid w:val="004D3EFD"/>
    <w:rsid w:val="004F41FB"/>
    <w:rsid w:val="0050061E"/>
    <w:rsid w:val="00504520"/>
    <w:rsid w:val="00504D22"/>
    <w:rsid w:val="005123A4"/>
    <w:rsid w:val="00512E23"/>
    <w:rsid w:val="0051694B"/>
    <w:rsid w:val="005219BA"/>
    <w:rsid w:val="00530239"/>
    <w:rsid w:val="005422FC"/>
    <w:rsid w:val="005461AA"/>
    <w:rsid w:val="00547725"/>
    <w:rsid w:val="00552BE7"/>
    <w:rsid w:val="00553191"/>
    <w:rsid w:val="00553C7D"/>
    <w:rsid w:val="0056496D"/>
    <w:rsid w:val="00567198"/>
    <w:rsid w:val="00570F79"/>
    <w:rsid w:val="00575CCA"/>
    <w:rsid w:val="005849F8"/>
    <w:rsid w:val="00587C21"/>
    <w:rsid w:val="005A6E45"/>
    <w:rsid w:val="005B2329"/>
    <w:rsid w:val="005C1099"/>
    <w:rsid w:val="005C37BF"/>
    <w:rsid w:val="005C4CCB"/>
    <w:rsid w:val="005D28B9"/>
    <w:rsid w:val="005D331C"/>
    <w:rsid w:val="005D35A3"/>
    <w:rsid w:val="005D4E8C"/>
    <w:rsid w:val="005E6344"/>
    <w:rsid w:val="00602A85"/>
    <w:rsid w:val="00606A00"/>
    <w:rsid w:val="00607276"/>
    <w:rsid w:val="00607AF8"/>
    <w:rsid w:val="006369D5"/>
    <w:rsid w:val="00640667"/>
    <w:rsid w:val="0064429A"/>
    <w:rsid w:val="00646ABA"/>
    <w:rsid w:val="00647990"/>
    <w:rsid w:val="0065401F"/>
    <w:rsid w:val="00663E1F"/>
    <w:rsid w:val="006654BE"/>
    <w:rsid w:val="0066597D"/>
    <w:rsid w:val="00673B52"/>
    <w:rsid w:val="00693B28"/>
    <w:rsid w:val="00695D39"/>
    <w:rsid w:val="006A1248"/>
    <w:rsid w:val="006A4193"/>
    <w:rsid w:val="006B7DC2"/>
    <w:rsid w:val="006C2F50"/>
    <w:rsid w:val="006C7414"/>
    <w:rsid w:val="006D2C5E"/>
    <w:rsid w:val="006D5336"/>
    <w:rsid w:val="006E134C"/>
    <w:rsid w:val="006E4235"/>
    <w:rsid w:val="006E7B33"/>
    <w:rsid w:val="006F4590"/>
    <w:rsid w:val="006F6380"/>
    <w:rsid w:val="00702AC0"/>
    <w:rsid w:val="00706A51"/>
    <w:rsid w:val="0071033E"/>
    <w:rsid w:val="007312A8"/>
    <w:rsid w:val="00731CFB"/>
    <w:rsid w:val="00733E48"/>
    <w:rsid w:val="007445EA"/>
    <w:rsid w:val="00750405"/>
    <w:rsid w:val="0075530B"/>
    <w:rsid w:val="00756BE8"/>
    <w:rsid w:val="007575DE"/>
    <w:rsid w:val="00761D11"/>
    <w:rsid w:val="00773594"/>
    <w:rsid w:val="00776B7B"/>
    <w:rsid w:val="00777B5A"/>
    <w:rsid w:val="00786D36"/>
    <w:rsid w:val="00793970"/>
    <w:rsid w:val="00796761"/>
    <w:rsid w:val="007B5417"/>
    <w:rsid w:val="007C32DF"/>
    <w:rsid w:val="007D1802"/>
    <w:rsid w:val="007D5B62"/>
    <w:rsid w:val="007E1196"/>
    <w:rsid w:val="007E1A7B"/>
    <w:rsid w:val="007E4EC4"/>
    <w:rsid w:val="007E61B8"/>
    <w:rsid w:val="007F0148"/>
    <w:rsid w:val="007F25FB"/>
    <w:rsid w:val="007F6D92"/>
    <w:rsid w:val="007F7ED1"/>
    <w:rsid w:val="007F7F57"/>
    <w:rsid w:val="0081495F"/>
    <w:rsid w:val="00814F6C"/>
    <w:rsid w:val="008254AD"/>
    <w:rsid w:val="008302E4"/>
    <w:rsid w:val="0083045B"/>
    <w:rsid w:val="00830496"/>
    <w:rsid w:val="00834CA4"/>
    <w:rsid w:val="00845C15"/>
    <w:rsid w:val="00847436"/>
    <w:rsid w:val="008658CA"/>
    <w:rsid w:val="0086591B"/>
    <w:rsid w:val="00871F31"/>
    <w:rsid w:val="008817DB"/>
    <w:rsid w:val="00881FFB"/>
    <w:rsid w:val="00885DF3"/>
    <w:rsid w:val="00886544"/>
    <w:rsid w:val="00886BAA"/>
    <w:rsid w:val="00892B43"/>
    <w:rsid w:val="0089364B"/>
    <w:rsid w:val="008944A3"/>
    <w:rsid w:val="008A2EBE"/>
    <w:rsid w:val="008A3735"/>
    <w:rsid w:val="008A432B"/>
    <w:rsid w:val="008A43AB"/>
    <w:rsid w:val="008B0F7A"/>
    <w:rsid w:val="008B102D"/>
    <w:rsid w:val="008B1FD6"/>
    <w:rsid w:val="008C1650"/>
    <w:rsid w:val="008C22E2"/>
    <w:rsid w:val="008D0E34"/>
    <w:rsid w:val="008D0E48"/>
    <w:rsid w:val="008D27A8"/>
    <w:rsid w:val="008D3DCA"/>
    <w:rsid w:val="008D5320"/>
    <w:rsid w:val="008D570E"/>
    <w:rsid w:val="008F160F"/>
    <w:rsid w:val="008F4E19"/>
    <w:rsid w:val="008F6F3A"/>
    <w:rsid w:val="00911A58"/>
    <w:rsid w:val="00914474"/>
    <w:rsid w:val="009146FD"/>
    <w:rsid w:val="009170A7"/>
    <w:rsid w:val="00924C88"/>
    <w:rsid w:val="00937D96"/>
    <w:rsid w:val="00946A67"/>
    <w:rsid w:val="00951D2C"/>
    <w:rsid w:val="00951D5A"/>
    <w:rsid w:val="00956386"/>
    <w:rsid w:val="00963446"/>
    <w:rsid w:val="00963FA7"/>
    <w:rsid w:val="00965D6C"/>
    <w:rsid w:val="00966CB0"/>
    <w:rsid w:val="00971584"/>
    <w:rsid w:val="009777E0"/>
    <w:rsid w:val="0098328B"/>
    <w:rsid w:val="009870ED"/>
    <w:rsid w:val="0098788C"/>
    <w:rsid w:val="009A3230"/>
    <w:rsid w:val="009A420E"/>
    <w:rsid w:val="009A5CF5"/>
    <w:rsid w:val="009B5421"/>
    <w:rsid w:val="009B7150"/>
    <w:rsid w:val="009C10AC"/>
    <w:rsid w:val="009C18E5"/>
    <w:rsid w:val="009C1B0B"/>
    <w:rsid w:val="009D3797"/>
    <w:rsid w:val="009D57FC"/>
    <w:rsid w:val="009E2C02"/>
    <w:rsid w:val="00A010C5"/>
    <w:rsid w:val="00A01BDD"/>
    <w:rsid w:val="00A056C6"/>
    <w:rsid w:val="00A2010A"/>
    <w:rsid w:val="00A211AF"/>
    <w:rsid w:val="00A214C9"/>
    <w:rsid w:val="00A31A96"/>
    <w:rsid w:val="00A330FD"/>
    <w:rsid w:val="00A42F33"/>
    <w:rsid w:val="00A44D60"/>
    <w:rsid w:val="00A54DBD"/>
    <w:rsid w:val="00A56F63"/>
    <w:rsid w:val="00A6535A"/>
    <w:rsid w:val="00A724ED"/>
    <w:rsid w:val="00A94B3A"/>
    <w:rsid w:val="00A95D7A"/>
    <w:rsid w:val="00A96642"/>
    <w:rsid w:val="00AA0B1C"/>
    <w:rsid w:val="00AA190E"/>
    <w:rsid w:val="00AA6DF8"/>
    <w:rsid w:val="00AA737F"/>
    <w:rsid w:val="00AC3559"/>
    <w:rsid w:val="00AD2402"/>
    <w:rsid w:val="00AD2BC3"/>
    <w:rsid w:val="00AD6867"/>
    <w:rsid w:val="00AE6399"/>
    <w:rsid w:val="00AF6514"/>
    <w:rsid w:val="00AF7825"/>
    <w:rsid w:val="00B0031A"/>
    <w:rsid w:val="00B07EBA"/>
    <w:rsid w:val="00B11924"/>
    <w:rsid w:val="00B21140"/>
    <w:rsid w:val="00B32D59"/>
    <w:rsid w:val="00B362D7"/>
    <w:rsid w:val="00B37850"/>
    <w:rsid w:val="00B404A5"/>
    <w:rsid w:val="00B41E3D"/>
    <w:rsid w:val="00B43356"/>
    <w:rsid w:val="00B4489F"/>
    <w:rsid w:val="00B45025"/>
    <w:rsid w:val="00B46704"/>
    <w:rsid w:val="00B46D16"/>
    <w:rsid w:val="00B52C4F"/>
    <w:rsid w:val="00B53F56"/>
    <w:rsid w:val="00B54B80"/>
    <w:rsid w:val="00B56CEA"/>
    <w:rsid w:val="00B6025B"/>
    <w:rsid w:val="00B663D6"/>
    <w:rsid w:val="00B66F27"/>
    <w:rsid w:val="00B765DB"/>
    <w:rsid w:val="00B77B3B"/>
    <w:rsid w:val="00B856A8"/>
    <w:rsid w:val="00B90E8B"/>
    <w:rsid w:val="00B93516"/>
    <w:rsid w:val="00B956D0"/>
    <w:rsid w:val="00B972DF"/>
    <w:rsid w:val="00BB14D3"/>
    <w:rsid w:val="00BB37EE"/>
    <w:rsid w:val="00BB50C7"/>
    <w:rsid w:val="00BB5F1C"/>
    <w:rsid w:val="00BB7968"/>
    <w:rsid w:val="00BC7A51"/>
    <w:rsid w:val="00BD0C2D"/>
    <w:rsid w:val="00BE0B4B"/>
    <w:rsid w:val="00BE41D2"/>
    <w:rsid w:val="00BE5C20"/>
    <w:rsid w:val="00BF134C"/>
    <w:rsid w:val="00BF1517"/>
    <w:rsid w:val="00BF3ED7"/>
    <w:rsid w:val="00C0061F"/>
    <w:rsid w:val="00C0214A"/>
    <w:rsid w:val="00C04B34"/>
    <w:rsid w:val="00C05FCB"/>
    <w:rsid w:val="00C1090A"/>
    <w:rsid w:val="00C22EA1"/>
    <w:rsid w:val="00C26EFB"/>
    <w:rsid w:val="00C34D87"/>
    <w:rsid w:val="00C35867"/>
    <w:rsid w:val="00C473D3"/>
    <w:rsid w:val="00C47F29"/>
    <w:rsid w:val="00C54FA7"/>
    <w:rsid w:val="00C5799F"/>
    <w:rsid w:val="00C60ABA"/>
    <w:rsid w:val="00C62AF1"/>
    <w:rsid w:val="00C6661F"/>
    <w:rsid w:val="00C74F8B"/>
    <w:rsid w:val="00C81295"/>
    <w:rsid w:val="00C9247D"/>
    <w:rsid w:val="00C92BCE"/>
    <w:rsid w:val="00C93B4B"/>
    <w:rsid w:val="00C94BD3"/>
    <w:rsid w:val="00C94FD5"/>
    <w:rsid w:val="00CA55B6"/>
    <w:rsid w:val="00CA6E60"/>
    <w:rsid w:val="00CA6F46"/>
    <w:rsid w:val="00CB0B28"/>
    <w:rsid w:val="00CC0968"/>
    <w:rsid w:val="00CC1020"/>
    <w:rsid w:val="00CE23E7"/>
    <w:rsid w:val="00CE4E0F"/>
    <w:rsid w:val="00CE720B"/>
    <w:rsid w:val="00CE7778"/>
    <w:rsid w:val="00D03F3F"/>
    <w:rsid w:val="00D117AA"/>
    <w:rsid w:val="00D12639"/>
    <w:rsid w:val="00D1451C"/>
    <w:rsid w:val="00D16F84"/>
    <w:rsid w:val="00D33544"/>
    <w:rsid w:val="00D34634"/>
    <w:rsid w:val="00D52BF5"/>
    <w:rsid w:val="00D547C8"/>
    <w:rsid w:val="00D57CA1"/>
    <w:rsid w:val="00D61DFE"/>
    <w:rsid w:val="00D72BE9"/>
    <w:rsid w:val="00D74A46"/>
    <w:rsid w:val="00D84365"/>
    <w:rsid w:val="00D86B1B"/>
    <w:rsid w:val="00D908BF"/>
    <w:rsid w:val="00D93A1E"/>
    <w:rsid w:val="00DA6A04"/>
    <w:rsid w:val="00DB34EC"/>
    <w:rsid w:val="00DB3F5F"/>
    <w:rsid w:val="00DB5FAB"/>
    <w:rsid w:val="00DB7198"/>
    <w:rsid w:val="00DD6F82"/>
    <w:rsid w:val="00DE243B"/>
    <w:rsid w:val="00DE56EC"/>
    <w:rsid w:val="00DE5FAE"/>
    <w:rsid w:val="00E13DD4"/>
    <w:rsid w:val="00E15C79"/>
    <w:rsid w:val="00E220E0"/>
    <w:rsid w:val="00E23E93"/>
    <w:rsid w:val="00E25094"/>
    <w:rsid w:val="00E2631F"/>
    <w:rsid w:val="00E33A77"/>
    <w:rsid w:val="00E35133"/>
    <w:rsid w:val="00E41445"/>
    <w:rsid w:val="00E45D4A"/>
    <w:rsid w:val="00E46B47"/>
    <w:rsid w:val="00E52508"/>
    <w:rsid w:val="00E55785"/>
    <w:rsid w:val="00E64B61"/>
    <w:rsid w:val="00E64EAB"/>
    <w:rsid w:val="00E657F4"/>
    <w:rsid w:val="00E663CF"/>
    <w:rsid w:val="00E71CAD"/>
    <w:rsid w:val="00E73A5C"/>
    <w:rsid w:val="00E7519C"/>
    <w:rsid w:val="00E8269F"/>
    <w:rsid w:val="00E843D5"/>
    <w:rsid w:val="00EA11E6"/>
    <w:rsid w:val="00ED146D"/>
    <w:rsid w:val="00ED1CB2"/>
    <w:rsid w:val="00ED1D0D"/>
    <w:rsid w:val="00ED5307"/>
    <w:rsid w:val="00EF16CE"/>
    <w:rsid w:val="00EF4457"/>
    <w:rsid w:val="00EF5025"/>
    <w:rsid w:val="00EF769E"/>
    <w:rsid w:val="00EF7922"/>
    <w:rsid w:val="00F0129E"/>
    <w:rsid w:val="00F0150D"/>
    <w:rsid w:val="00F0380D"/>
    <w:rsid w:val="00F03D62"/>
    <w:rsid w:val="00F04DC5"/>
    <w:rsid w:val="00F072B9"/>
    <w:rsid w:val="00F1591E"/>
    <w:rsid w:val="00F21B12"/>
    <w:rsid w:val="00F244E1"/>
    <w:rsid w:val="00F2654A"/>
    <w:rsid w:val="00F27ED4"/>
    <w:rsid w:val="00F318DA"/>
    <w:rsid w:val="00F407C8"/>
    <w:rsid w:val="00F409E8"/>
    <w:rsid w:val="00F52268"/>
    <w:rsid w:val="00F53279"/>
    <w:rsid w:val="00F55FFB"/>
    <w:rsid w:val="00F57251"/>
    <w:rsid w:val="00F60D8E"/>
    <w:rsid w:val="00F72127"/>
    <w:rsid w:val="00F84178"/>
    <w:rsid w:val="00F856EF"/>
    <w:rsid w:val="00F916E9"/>
    <w:rsid w:val="00F950D0"/>
    <w:rsid w:val="00FB6093"/>
    <w:rsid w:val="00FC4553"/>
    <w:rsid w:val="00FC4EF6"/>
    <w:rsid w:val="00FC4F78"/>
    <w:rsid w:val="00FC5B2B"/>
    <w:rsid w:val="00FC66D2"/>
    <w:rsid w:val="00FD0226"/>
    <w:rsid w:val="00FD064C"/>
    <w:rsid w:val="00FD148B"/>
    <w:rsid w:val="00FE0813"/>
    <w:rsid w:val="00FF395C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47188"/>
  <w15:chartTrackingRefBased/>
  <w15:docId w15:val="{E5D394F6-13E8-1D4B-82B1-482D22C2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ilvl w:val="12"/>
      </w:numPr>
      <w:outlineLvl w:val="0"/>
    </w:pPr>
    <w:rPr>
      <w:snapToGrid w:val="0"/>
      <w:sz w:val="24"/>
    </w:rPr>
  </w:style>
  <w:style w:type="paragraph" w:styleId="2">
    <w:name w:val="heading 2"/>
    <w:basedOn w:val="a"/>
    <w:next w:val="a"/>
    <w:qFormat/>
    <w:pPr>
      <w:keepNext/>
      <w:numPr>
        <w:ilvl w:val="12"/>
      </w:numPr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12"/>
      </w:numPr>
      <w:ind w:firstLine="284"/>
      <w:outlineLvl w:val="2"/>
    </w:pPr>
    <w:rPr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4"/>
      <w:szCs w:val="24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outlineLvl w:val="7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4"/>
    </w:rPr>
  </w:style>
  <w:style w:type="paragraph" w:customStyle="1" w:styleId="a4">
    <w:name w:val="Название"/>
    <w:basedOn w:val="a"/>
    <w:qFormat/>
    <w:pPr>
      <w:jc w:val="center"/>
    </w:pPr>
    <w:rPr>
      <w:b/>
      <w:sz w:val="24"/>
    </w:rPr>
  </w:style>
  <w:style w:type="paragraph" w:styleId="a5">
    <w:name w:val="Body Text"/>
    <w:basedOn w:val="a"/>
    <w:link w:val="a6"/>
    <w:pPr>
      <w:tabs>
        <w:tab w:val="left" w:pos="600"/>
      </w:tabs>
      <w:jc w:val="both"/>
    </w:pPr>
    <w:rPr>
      <w:snapToGrid w:val="0"/>
      <w:sz w:val="24"/>
      <w:lang w:val="x-none" w:eastAsia="x-none"/>
    </w:rPr>
  </w:style>
  <w:style w:type="paragraph" w:styleId="20">
    <w:name w:val="Body Text Indent 2"/>
    <w:basedOn w:val="a"/>
    <w:pPr>
      <w:numPr>
        <w:ilvl w:val="12"/>
      </w:numPr>
      <w:ind w:firstLine="284"/>
    </w:pPr>
    <w:rPr>
      <w:sz w:val="24"/>
    </w:rPr>
  </w:style>
  <w:style w:type="paragraph" w:styleId="21">
    <w:name w:val="Body Text 2"/>
    <w:basedOn w:val="a"/>
    <w:pPr>
      <w:numPr>
        <w:ilvl w:val="12"/>
      </w:numPr>
    </w:pPr>
    <w:rPr>
      <w:sz w:val="24"/>
    </w:rPr>
  </w:style>
  <w:style w:type="paragraph" w:styleId="30">
    <w:name w:val="Body Text Indent 3"/>
    <w:basedOn w:val="a"/>
    <w:pPr>
      <w:numPr>
        <w:ilvl w:val="12"/>
      </w:numPr>
      <w:ind w:firstLine="284"/>
      <w:jc w:val="both"/>
    </w:pPr>
    <w:rPr>
      <w:sz w:val="24"/>
    </w:rPr>
  </w:style>
  <w:style w:type="paragraph" w:styleId="31">
    <w:name w:val="Body Text 3"/>
    <w:basedOn w:val="a"/>
    <w:rPr>
      <w:b/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10">
    <w:name w:val="Обычный1"/>
    <w:rPr>
      <w:rFonts w:ascii="Courier New" w:hAnsi="Courier New"/>
      <w:snapToGrid w:val="0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paragraph" w:styleId="a8">
    <w:name w:val="Balloon Text"/>
    <w:basedOn w:val="a"/>
    <w:link w:val="a9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заголовок 1"/>
    <w:basedOn w:val="a"/>
    <w:next w:val="a"/>
    <w:rsid w:val="00834CA4"/>
    <w:pPr>
      <w:keepNext/>
      <w:autoSpaceDE w:val="0"/>
      <w:autoSpaceDN w:val="0"/>
      <w:ind w:firstLine="1134"/>
      <w:jc w:val="both"/>
    </w:pPr>
    <w:rPr>
      <w:i/>
      <w:iCs/>
    </w:rPr>
  </w:style>
  <w:style w:type="paragraph" w:styleId="aa">
    <w:name w:val="header"/>
    <w:basedOn w:val="a"/>
    <w:rsid w:val="00A54DB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A54DBD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951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 Знак"/>
    <w:basedOn w:val="a"/>
    <w:autoRedefine/>
    <w:rsid w:val="00B362D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e">
    <w:name w:val="Знак Знак Знак"/>
    <w:basedOn w:val="a"/>
    <w:autoRedefine/>
    <w:rsid w:val="00AA6DF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Nonformat">
    <w:name w:val="ConsPlusNonformat"/>
    <w:rsid w:val="00AA6D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062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  <w:lang w:val="x-none" w:eastAsia="x-none"/>
    </w:rPr>
  </w:style>
  <w:style w:type="paragraph" w:customStyle="1" w:styleId="ConsPlusNormal">
    <w:name w:val="ConsPlusNormal"/>
    <w:rsid w:val="00E73A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basedOn w:val="a0"/>
    <w:rsid w:val="00B45025"/>
  </w:style>
  <w:style w:type="character" w:styleId="af">
    <w:name w:val="Hyperlink"/>
    <w:unhideWhenUsed/>
    <w:rsid w:val="00B45025"/>
    <w:rPr>
      <w:color w:val="0000FF"/>
      <w:u w:val="single"/>
    </w:rPr>
  </w:style>
  <w:style w:type="character" w:customStyle="1" w:styleId="af0">
    <w:name w:val="Основной текст + Полужирный"/>
    <w:rsid w:val="00C04B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styleId="af1">
    <w:name w:val="page number"/>
    <w:basedOn w:val="a0"/>
    <w:rsid w:val="00B41E3D"/>
  </w:style>
  <w:style w:type="paragraph" w:customStyle="1" w:styleId="1110">
    <w:name w:val="Знак1 Знак Знак1 Знак Знак Знак1 Знак Знак Знак Знак Знак Знак Знак Знак Знак Знак"/>
    <w:basedOn w:val="a"/>
    <w:autoRedefine/>
    <w:rsid w:val="00B41E3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2">
    <w:name w:val="List Paragraph"/>
    <w:basedOn w:val="a"/>
    <w:uiPriority w:val="34"/>
    <w:qFormat/>
    <w:rsid w:val="00B41E3D"/>
    <w:pPr>
      <w:widowControl w:val="0"/>
      <w:autoSpaceDE w:val="0"/>
      <w:autoSpaceDN w:val="0"/>
      <w:adjustRightInd w:val="0"/>
      <w:ind w:left="708"/>
    </w:pPr>
  </w:style>
  <w:style w:type="paragraph" w:customStyle="1" w:styleId="ConsNonformat">
    <w:name w:val="ConsNonformat"/>
    <w:rsid w:val="00B41E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Знак Знак2 Знак Знак Знак Знак Знак Знак1 Знак Знак Знак Знак Знак Знак Знак Знак Знак"/>
    <w:basedOn w:val="a"/>
    <w:autoRedefine/>
    <w:rsid w:val="00B41E3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Основной текст Знак"/>
    <w:link w:val="a5"/>
    <w:rsid w:val="00B41E3D"/>
    <w:rPr>
      <w:snapToGrid w:val="0"/>
      <w:sz w:val="24"/>
    </w:rPr>
  </w:style>
  <w:style w:type="paragraph" w:styleId="af3">
    <w:name w:val="No Spacing"/>
    <w:uiPriority w:val="1"/>
    <w:qFormat/>
    <w:rsid w:val="00B41E3D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rsid w:val="00B41E3D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"/>
    <w:rsid w:val="00B41E3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41E3D"/>
  </w:style>
  <w:style w:type="paragraph" w:customStyle="1" w:styleId="unip">
    <w:name w:val="unip"/>
    <w:basedOn w:val="a"/>
    <w:rsid w:val="00B41E3D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Текст выноски Знак"/>
    <w:link w:val="a8"/>
    <w:rsid w:val="00B41E3D"/>
    <w:rPr>
      <w:rFonts w:ascii="Tahoma" w:hAnsi="Tahoma" w:cs="Tahoma"/>
      <w:sz w:val="16"/>
      <w:szCs w:val="16"/>
    </w:rPr>
  </w:style>
  <w:style w:type="character" w:customStyle="1" w:styleId="af4">
    <w:name w:val="Основной текст_"/>
    <w:link w:val="22"/>
    <w:rsid w:val="008F4E19"/>
    <w:rPr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f4"/>
    <w:rsid w:val="008F4E19"/>
    <w:pPr>
      <w:shd w:val="clear" w:color="auto" w:fill="FFFFFF"/>
      <w:spacing w:before="300" w:after="420" w:line="0" w:lineRule="atLeast"/>
      <w:jc w:val="both"/>
    </w:pPr>
    <w:rPr>
      <w:sz w:val="23"/>
      <w:szCs w:val="23"/>
      <w:lang w:val="x-none" w:eastAsia="x-none"/>
    </w:rPr>
  </w:style>
  <w:style w:type="character" w:customStyle="1" w:styleId="HTML0">
    <w:name w:val="Стандартный HTML Знак"/>
    <w:link w:val="HTML"/>
    <w:rsid w:val="00B77B3B"/>
    <w:rPr>
      <w:rFonts w:ascii="Arial" w:hAnsi="Arial" w:cs="Arial"/>
    </w:rPr>
  </w:style>
  <w:style w:type="character" w:customStyle="1" w:styleId="ac">
    <w:name w:val="Нижний колонтитул Знак"/>
    <w:basedOn w:val="a0"/>
    <w:link w:val="ab"/>
    <w:uiPriority w:val="99"/>
    <w:rsid w:val="00005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6D571-4871-4680-AB55-E575BB27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 - ПРОДАЖИ</vt:lpstr>
    </vt:vector>
  </TitlesOfParts>
  <Company>Company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 - ПРОДАЖИ</dc:title>
  <dc:subject/>
  <dc:creator>urist</dc:creator>
  <cp:keywords/>
  <cp:lastModifiedBy>Ольга Звонкова</cp:lastModifiedBy>
  <cp:revision>3</cp:revision>
  <cp:lastPrinted>2019-04-22T09:00:00Z</cp:lastPrinted>
  <dcterms:created xsi:type="dcterms:W3CDTF">2025-11-09T11:43:00Z</dcterms:created>
  <dcterms:modified xsi:type="dcterms:W3CDTF">2025-11-09T15:03:00Z</dcterms:modified>
</cp:coreProperties>
</file>