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9E8" w14:textId="77777777" w:rsidR="00FE0FA1" w:rsidRDefault="00FE0FA1">
      <w:pPr>
        <w:rPr>
          <w:sz w:val="22"/>
          <w:szCs w:val="22"/>
        </w:rPr>
      </w:pPr>
    </w:p>
    <w:p w14:paraId="504E633B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О ЗАДАТКЕ </w:t>
      </w:r>
      <w:r>
        <w:rPr>
          <w:b/>
          <w:bCs/>
          <w:sz w:val="22"/>
          <w:szCs w:val="22"/>
        </w:rPr>
        <w:br/>
      </w:r>
    </w:p>
    <w:p w14:paraId="6A41A247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г.</w:t>
      </w:r>
      <w:r w:rsidR="00645B9A"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«</w:t>
      </w:r>
      <w:r w:rsidR="0024430F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="0024430F">
        <w:rPr>
          <w:sz w:val="22"/>
          <w:szCs w:val="22"/>
        </w:rPr>
        <w:t>_______________</w:t>
      </w:r>
      <w:r w:rsidR="00706574">
        <w:rPr>
          <w:sz w:val="22"/>
          <w:szCs w:val="22"/>
        </w:rPr>
        <w:t xml:space="preserve"> 2025</w:t>
      </w:r>
      <w:r>
        <w:rPr>
          <w:sz w:val="22"/>
          <w:szCs w:val="22"/>
        </w:rPr>
        <w:t xml:space="preserve"> года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 xml:space="preserve">                     </w:t>
      </w:r>
    </w:p>
    <w:p w14:paraId="72FB6172" w14:textId="122CE11F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52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B7022" w:rsidRPr="00CB7022">
        <w:rPr>
          <w:b/>
          <w:sz w:val="22"/>
          <w:szCs w:val="22"/>
        </w:rPr>
        <w:t xml:space="preserve">Организатор торгов – финансовый управляющий </w:t>
      </w:r>
      <w:r w:rsidR="005E2BD3" w:rsidRPr="005E2BD3">
        <w:rPr>
          <w:rFonts w:eastAsia="Calibri" w:cs="Times New Roman"/>
          <w:b/>
          <w:color w:val="auto"/>
          <w:sz w:val="22"/>
          <w:szCs w:val="22"/>
          <w:lang w:eastAsia="en-US"/>
        </w:rPr>
        <w:t>Емельяненко Розали</w:t>
      </w:r>
      <w:r w:rsidR="005E2BD3">
        <w:rPr>
          <w:rFonts w:eastAsia="Calibri" w:cs="Times New Roman"/>
          <w:b/>
          <w:color w:val="auto"/>
          <w:sz w:val="22"/>
          <w:szCs w:val="22"/>
          <w:lang w:eastAsia="en-US"/>
        </w:rPr>
        <w:t>и</w:t>
      </w:r>
      <w:r w:rsidR="005E2BD3" w:rsidRPr="005E2BD3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 Степановн</w:t>
      </w:r>
      <w:r w:rsidR="005E2BD3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ы </w:t>
      </w:r>
      <w:r w:rsidR="008D41DE" w:rsidRPr="00FE3552">
        <w:rPr>
          <w:rFonts w:cs="Times New Roman"/>
          <w:sz w:val="22"/>
          <w:szCs w:val="22"/>
        </w:rPr>
        <w:t xml:space="preserve">– </w:t>
      </w:r>
      <w:r w:rsidR="00417329" w:rsidRPr="00417329">
        <w:rPr>
          <w:rFonts w:cs="Times New Roman"/>
          <w:b/>
          <w:sz w:val="22"/>
          <w:szCs w:val="22"/>
        </w:rPr>
        <w:t xml:space="preserve">Дорохин Юрий Николаевич </w:t>
      </w:r>
      <w:r w:rsidR="00417329" w:rsidRPr="00417329">
        <w:rPr>
          <w:rFonts w:cs="Times New Roman"/>
          <w:sz w:val="22"/>
          <w:szCs w:val="22"/>
        </w:rPr>
        <w:t xml:space="preserve">(ИНН 616406246312; СНИЛС 206-782-917 85) - член Союза «Саморегулируемая организация «Гильдия арбитражных управляющих». Регистрационный номер в реестре ФРС №23493, дата регистрации 20.12.2024 г. Адрес для направления корреспонденции: </w:t>
      </w:r>
      <w:r w:rsidR="005E2BD3">
        <w:rPr>
          <w:rFonts w:cs="Times New Roman"/>
          <w:sz w:val="22"/>
          <w:szCs w:val="22"/>
        </w:rPr>
        <w:t>344002</w:t>
      </w:r>
      <w:r w:rsidR="00417329" w:rsidRPr="00417329">
        <w:rPr>
          <w:rFonts w:cs="Times New Roman"/>
          <w:sz w:val="22"/>
          <w:szCs w:val="22"/>
        </w:rPr>
        <w:t xml:space="preserve">, г. </w:t>
      </w:r>
      <w:proofErr w:type="spellStart"/>
      <w:r w:rsidR="00417329" w:rsidRPr="00417329">
        <w:rPr>
          <w:rFonts w:cs="Times New Roman"/>
          <w:sz w:val="22"/>
          <w:szCs w:val="22"/>
        </w:rPr>
        <w:t>Ростов</w:t>
      </w:r>
      <w:proofErr w:type="spellEnd"/>
      <w:r w:rsidR="00417329" w:rsidRPr="00417329">
        <w:rPr>
          <w:rFonts w:cs="Times New Roman"/>
          <w:sz w:val="22"/>
          <w:szCs w:val="22"/>
        </w:rPr>
        <w:t xml:space="preserve">-на-Дону, а/я </w:t>
      </w:r>
      <w:r w:rsidR="005E2BD3">
        <w:rPr>
          <w:rFonts w:cs="Times New Roman"/>
          <w:sz w:val="22"/>
          <w:szCs w:val="22"/>
        </w:rPr>
        <w:t>155</w:t>
      </w:r>
      <w:r w:rsidR="00417329" w:rsidRPr="00417329">
        <w:rPr>
          <w:rFonts w:cs="Times New Roman"/>
          <w:sz w:val="22"/>
          <w:szCs w:val="22"/>
        </w:rPr>
        <w:t>. Контактный номер тел.: +7 928 121 97 00</w:t>
      </w:r>
      <w:r w:rsidR="00A51B32" w:rsidRPr="009139CE">
        <w:rPr>
          <w:rFonts w:cs="Times New Roman"/>
          <w:sz w:val="22"/>
          <w:szCs w:val="22"/>
        </w:rPr>
        <w:t>,</w:t>
      </w:r>
      <w:r w:rsidR="00F171A5">
        <w:rPr>
          <w:rFonts w:cs="Times New Roman"/>
          <w:sz w:val="22"/>
          <w:szCs w:val="22"/>
        </w:rPr>
        <w:t xml:space="preserve"> действующий</w:t>
      </w:r>
      <w:r w:rsidR="00A51B32" w:rsidRPr="00A51B32">
        <w:rPr>
          <w:rFonts w:cs="Times New Roman"/>
          <w:sz w:val="22"/>
          <w:szCs w:val="22"/>
        </w:rPr>
        <w:t xml:space="preserve">  на о</w:t>
      </w:r>
      <w:r w:rsidR="0060551A">
        <w:rPr>
          <w:rFonts w:cs="Times New Roman"/>
          <w:sz w:val="22"/>
          <w:szCs w:val="22"/>
        </w:rPr>
        <w:t>сновании  Решения Арбитражного с</w:t>
      </w:r>
      <w:r w:rsidR="00A51B32" w:rsidRPr="00A51B32">
        <w:rPr>
          <w:rFonts w:cs="Times New Roman"/>
          <w:sz w:val="22"/>
          <w:szCs w:val="22"/>
        </w:rPr>
        <w:t xml:space="preserve">уда </w:t>
      </w:r>
      <w:r w:rsidR="005E2BD3" w:rsidRPr="005E2BD3">
        <w:rPr>
          <w:rFonts w:cs="Times New Roman"/>
          <w:sz w:val="22"/>
          <w:szCs w:val="22"/>
        </w:rPr>
        <w:t>Краснодарского края по делу №А32-22429/2025 от 15.05.2025</w:t>
      </w:r>
      <w:r w:rsidRPr="00FE3552">
        <w:rPr>
          <w:sz w:val="22"/>
          <w:szCs w:val="22"/>
        </w:rPr>
        <w:t>, с одной стороны, и</w:t>
      </w:r>
      <w:r w:rsidR="0024430F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«Заявитель»</w:t>
      </w:r>
      <w:r>
        <w:rPr>
          <w:sz w:val="22"/>
          <w:szCs w:val="22"/>
        </w:rPr>
        <w:t>, с другой стороны, в дальнейшем именуемые «Стороны», заключили  настоящий  Договор о нижеследующем:</w:t>
      </w:r>
    </w:p>
    <w:p w14:paraId="30D64295" w14:textId="77777777" w:rsidR="00FE0FA1" w:rsidRDefault="00FE0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14:paraId="26C524D3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74226C32" w14:textId="564CF040" w:rsidR="00FE0FA1" w:rsidRDefault="00451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В соответствии с условиями настоящего Договора Заявитель для участия в торгах по продаже имущества, принадлежащего </w:t>
      </w:r>
      <w:r w:rsidR="00417329" w:rsidRPr="00417329">
        <w:rPr>
          <w:rFonts w:eastAsia="Calibri" w:cs="Times New Roman"/>
          <w:b/>
          <w:sz w:val="22"/>
          <w:szCs w:val="22"/>
          <w:lang w:eastAsia="en-US"/>
        </w:rPr>
        <w:tab/>
      </w:r>
      <w:r w:rsidR="005E2BD3" w:rsidRPr="005E2BD3">
        <w:rPr>
          <w:rFonts w:eastAsia="Calibri" w:cs="Times New Roman"/>
          <w:b/>
          <w:sz w:val="22"/>
          <w:szCs w:val="22"/>
          <w:lang w:eastAsia="en-US"/>
        </w:rPr>
        <w:t>Емельяненко Розалии Степановн</w:t>
      </w:r>
      <w:r w:rsidR="005E2BD3">
        <w:rPr>
          <w:rFonts w:eastAsia="Calibri" w:cs="Times New Roman"/>
          <w:b/>
          <w:sz w:val="22"/>
          <w:szCs w:val="22"/>
          <w:lang w:eastAsia="en-US"/>
        </w:rPr>
        <w:t>е</w:t>
      </w:r>
      <w:r w:rsidR="005E2BD3" w:rsidRPr="005E2BD3">
        <w:rPr>
          <w:rFonts w:eastAsia="Calibri" w:cs="Times New Roman"/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перечисляет задаток в размере </w:t>
      </w:r>
      <w:r w:rsidR="004C1E41">
        <w:rPr>
          <w:b/>
          <w:bCs/>
          <w:sz w:val="22"/>
          <w:szCs w:val="22"/>
        </w:rPr>
        <w:t>1</w:t>
      </w:r>
      <w:r w:rsidR="0039196A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%</w:t>
      </w:r>
      <w:r>
        <w:rPr>
          <w:sz w:val="22"/>
          <w:szCs w:val="22"/>
        </w:rPr>
        <w:t xml:space="preserve"> от стоимости автомобиля действующей на определенный момент торгов в размере </w:t>
      </w:r>
      <w:r w:rsidR="0024430F">
        <w:rPr>
          <w:b/>
          <w:bCs/>
          <w:sz w:val="22"/>
          <w:szCs w:val="22"/>
        </w:rPr>
        <w:t>_____________</w:t>
      </w:r>
      <w:r>
        <w:rPr>
          <w:b/>
          <w:bCs/>
          <w:sz w:val="22"/>
          <w:szCs w:val="22"/>
        </w:rPr>
        <w:t xml:space="preserve"> (</w:t>
      </w:r>
      <w:r w:rsidR="0024430F">
        <w:rPr>
          <w:b/>
          <w:bCs/>
          <w:sz w:val="22"/>
          <w:szCs w:val="22"/>
        </w:rPr>
        <w:t>_______________________________</w:t>
      </w:r>
      <w:r>
        <w:rPr>
          <w:b/>
          <w:bCs/>
          <w:sz w:val="22"/>
          <w:szCs w:val="22"/>
        </w:rPr>
        <w:t>) рублей</w:t>
      </w:r>
      <w:r>
        <w:rPr>
          <w:sz w:val="22"/>
          <w:szCs w:val="22"/>
        </w:rPr>
        <w:t xml:space="preserve"> на специальный расчетный счет: </w:t>
      </w:r>
    </w:p>
    <w:p w14:paraId="679DA72F" w14:textId="77777777" w:rsidR="00FE0FA1" w:rsidRDefault="00FE0FA1">
      <w:pPr>
        <w:jc w:val="both"/>
        <w:rPr>
          <w:sz w:val="22"/>
          <w:szCs w:val="22"/>
        </w:rPr>
      </w:pPr>
    </w:p>
    <w:p w14:paraId="26239B01" w14:textId="7420F666" w:rsidR="00DB566F" w:rsidRDefault="00EE34EA" w:rsidP="00EE34EA">
      <w:r>
        <w:t xml:space="preserve">получатель: </w:t>
      </w:r>
      <w:r w:rsidR="005E2BD3" w:rsidRPr="005E2BD3">
        <w:t>Емельяненко Розалия Степановна</w:t>
      </w:r>
    </w:p>
    <w:p w14:paraId="3EFE428A" w14:textId="270D3060" w:rsidR="00DB566F" w:rsidRDefault="00EE34EA" w:rsidP="00EE34EA">
      <w:r>
        <w:t xml:space="preserve">Счет: </w:t>
      </w:r>
      <w:r w:rsidR="005E2BD3" w:rsidRPr="005E2BD3">
        <w:t>40817810050207189676</w:t>
      </w:r>
    </w:p>
    <w:p w14:paraId="3B4B856B" w14:textId="77777777" w:rsidR="00EE34EA" w:rsidRDefault="00EE34EA" w:rsidP="00EE34EA">
      <w:r>
        <w:t>Банк получателя: ФИЛИАЛ "ЦЕНТРАЛЬНЫЙ" ПАО "СОВКОМБАНК" (БЕРДСК)</w:t>
      </w:r>
    </w:p>
    <w:p w14:paraId="5B4A392E" w14:textId="77777777" w:rsidR="00EE34EA" w:rsidRDefault="00EE34EA" w:rsidP="00EE34EA">
      <w:r>
        <w:t>к/с 30101810150040000763,</w:t>
      </w:r>
    </w:p>
    <w:p w14:paraId="49807559" w14:textId="77777777" w:rsidR="00EE34EA" w:rsidRDefault="00EE34EA" w:rsidP="00EE34EA">
      <w:r>
        <w:t>БИК 045004763,</w:t>
      </w:r>
    </w:p>
    <w:p w14:paraId="6022B6CA" w14:textId="77777777" w:rsidR="00EE34EA" w:rsidRDefault="00EE34EA" w:rsidP="00EE34EA">
      <w:r>
        <w:t>ИНН БАНКА 4401116480,</w:t>
      </w:r>
    </w:p>
    <w:p w14:paraId="2ECB4CF5" w14:textId="77777777" w:rsidR="00EE34EA" w:rsidRDefault="00EE34EA" w:rsidP="00EE34EA">
      <w:r>
        <w:t>КПП БАНКА 544543001</w:t>
      </w:r>
    </w:p>
    <w:p w14:paraId="5FE490AA" w14:textId="549DB0AF" w:rsidR="00FE0FA1" w:rsidRDefault="00451497" w:rsidP="005E2B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назначении платежа необходимо указать: Задаток для участия в торгах по продаже Имущества </w:t>
      </w:r>
      <w:r w:rsidR="005E2BD3" w:rsidRPr="005E2BD3">
        <w:rPr>
          <w:rFonts w:eastAsia="Calibri" w:cs="Times New Roman"/>
          <w:b/>
          <w:sz w:val="22"/>
          <w:szCs w:val="22"/>
          <w:lang w:eastAsia="en-US"/>
        </w:rPr>
        <w:t>Емельяненко Розалии Степановны</w:t>
      </w:r>
    </w:p>
    <w:p w14:paraId="5E8EC04B" w14:textId="77777777" w:rsidR="00FE0FA1" w:rsidRDefault="00FE0FA1">
      <w:pPr>
        <w:jc w:val="both"/>
        <w:rPr>
          <w:sz w:val="22"/>
          <w:szCs w:val="22"/>
        </w:rPr>
      </w:pPr>
    </w:p>
    <w:p w14:paraId="2573E4B9" w14:textId="77777777" w:rsidR="00FE0FA1" w:rsidRDefault="00451497">
      <w:pPr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Заявитель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передает, а Организатор торгов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принимает задаток в размере </w:t>
      </w:r>
      <w:r w:rsidR="0024430F">
        <w:rPr>
          <w:b/>
          <w:bCs/>
          <w:sz w:val="22"/>
          <w:szCs w:val="22"/>
        </w:rPr>
        <w:t>__________</w:t>
      </w:r>
      <w:proofErr w:type="gramStart"/>
      <w:r w:rsidR="0024430F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(</w:t>
      </w:r>
      <w:proofErr w:type="gramEnd"/>
      <w:r w:rsidR="0024430F">
        <w:rPr>
          <w:b/>
          <w:bCs/>
          <w:sz w:val="22"/>
          <w:szCs w:val="22"/>
        </w:rPr>
        <w:t>____________________________</w:t>
      </w:r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Задаток передается в обеспечение исполнения следующих обязательств:</w:t>
      </w:r>
    </w:p>
    <w:p w14:paraId="6A1A6120" w14:textId="0A0D1937" w:rsidR="00FE0FA1" w:rsidRPr="008664EC" w:rsidRDefault="00451497" w:rsidP="008664EC">
      <w:r>
        <w:rPr>
          <w:sz w:val="22"/>
          <w:szCs w:val="22"/>
        </w:rPr>
        <w:t xml:space="preserve">- заключить с </w:t>
      </w:r>
      <w:r>
        <w:rPr>
          <w:b/>
          <w:bCs/>
          <w:sz w:val="22"/>
          <w:szCs w:val="22"/>
        </w:rPr>
        <w:t>Продавцом договор купли – продажи имущества</w:t>
      </w:r>
      <w:r w:rsidRPr="007E6C62">
        <w:rPr>
          <w:b/>
          <w:bCs/>
          <w:sz w:val="22"/>
          <w:szCs w:val="22"/>
        </w:rPr>
        <w:t xml:space="preserve"> </w:t>
      </w:r>
      <w:r w:rsidR="00654AE8" w:rsidRPr="00654AE8">
        <w:rPr>
          <w:rFonts w:eastAsia="Calibri" w:cs="Times New Roman"/>
          <w:b/>
          <w:sz w:val="22"/>
          <w:szCs w:val="22"/>
          <w:lang w:eastAsia="en-US"/>
        </w:rPr>
        <w:tab/>
      </w:r>
      <w:r w:rsidR="005E2BD3" w:rsidRPr="005E2BD3">
        <w:rPr>
          <w:rFonts w:eastAsia="Calibri" w:cs="Times New Roman"/>
          <w:b/>
          <w:sz w:val="22"/>
          <w:szCs w:val="22"/>
          <w:lang w:eastAsia="en-US"/>
        </w:rPr>
        <w:t xml:space="preserve">Емельяненко Розалии Степановны </w:t>
      </w:r>
      <w:r>
        <w:rPr>
          <w:sz w:val="22"/>
          <w:szCs w:val="22"/>
        </w:rPr>
        <w:t>в случае, если Заявитель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окажется победителем торгов;</w:t>
      </w:r>
    </w:p>
    <w:p w14:paraId="110CF340" w14:textId="77777777" w:rsidR="00FE0FA1" w:rsidRDefault="0045149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оплатить имущество, приобретенное в ходе торгов в указанные сроки.</w:t>
      </w:r>
    </w:p>
    <w:p w14:paraId="38DCA3EF" w14:textId="77777777" w:rsidR="00FE0FA1" w:rsidRDefault="00FE0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14:paraId="0389DED2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ПОРЯДОК ВНЕСЕНИЯ ЗАДАТКА</w:t>
      </w:r>
    </w:p>
    <w:p w14:paraId="5B35CD58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Задаток должен быть внесен Заявителем на указанный в п. 1.1 настоящего Договора счет   не позднее даты окончания приема заявок, указанной в информационном </w:t>
      </w:r>
      <w:proofErr w:type="gramStart"/>
      <w:r>
        <w:rPr>
          <w:sz w:val="22"/>
          <w:szCs w:val="22"/>
        </w:rPr>
        <w:t>сообщении  о</w:t>
      </w:r>
      <w:proofErr w:type="gramEnd"/>
      <w:r>
        <w:rPr>
          <w:sz w:val="22"/>
          <w:szCs w:val="22"/>
        </w:rPr>
        <w:t xml:space="preserve"> проведении </w:t>
      </w:r>
      <w:proofErr w:type="gramStart"/>
      <w:r>
        <w:rPr>
          <w:sz w:val="22"/>
          <w:szCs w:val="22"/>
        </w:rPr>
        <w:t>открытых  торгов</w:t>
      </w:r>
      <w:proofErr w:type="gramEnd"/>
      <w:r>
        <w:rPr>
          <w:sz w:val="22"/>
          <w:szCs w:val="22"/>
        </w:rPr>
        <w:t xml:space="preserve">, и считается внесенным с даты поступления задатка на указанный расчетный счет. В случае </w:t>
      </w:r>
      <w:proofErr w:type="gramStart"/>
      <w:r>
        <w:rPr>
          <w:sz w:val="22"/>
          <w:szCs w:val="22"/>
        </w:rPr>
        <w:t>не поступления</w:t>
      </w:r>
      <w:proofErr w:type="gramEnd"/>
      <w:r>
        <w:rPr>
          <w:sz w:val="22"/>
          <w:szCs w:val="22"/>
        </w:rPr>
        <w:t xml:space="preserve"> задатка до даты окончания приема заявок на расчетный счет собственника имущества, обязательства Заявителя по внесению задатка считаются невыполненными. </w:t>
      </w:r>
    </w:p>
    <w:p w14:paraId="3A138582" w14:textId="4F61C50B" w:rsidR="00FE0FA1" w:rsidRDefault="00451497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2.2. В назначении платежа должно быть указано: </w:t>
      </w:r>
      <w:r>
        <w:rPr>
          <w:b/>
          <w:bCs/>
          <w:sz w:val="22"/>
          <w:szCs w:val="22"/>
        </w:rPr>
        <w:t>«Задаток для участия в торгах по продаже Имущества</w:t>
      </w:r>
      <w:r w:rsidR="00235938" w:rsidRPr="00235938">
        <w:t xml:space="preserve"> </w:t>
      </w:r>
      <w:r w:rsidR="005E2BD3" w:rsidRPr="005E2BD3">
        <w:rPr>
          <w:rFonts w:eastAsia="Calibri" w:cs="Times New Roman"/>
          <w:b/>
          <w:sz w:val="22"/>
          <w:szCs w:val="22"/>
          <w:lang w:eastAsia="en-US"/>
        </w:rPr>
        <w:t>Емельяненко Розалии Степановны</w:t>
      </w:r>
      <w:r w:rsidRPr="00821C33">
        <w:rPr>
          <w:b/>
          <w:bCs/>
          <w:sz w:val="22"/>
          <w:szCs w:val="22"/>
        </w:rPr>
        <w:t>»</w:t>
      </w:r>
    </w:p>
    <w:p w14:paraId="19F58C38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 случае не указания в назначении платежа сведений, перечисленных в п. 2.2. настоящего договора, задаток будет считаться неоплаченным. Организатор торгов не вправе распоряжаться  денежными средствами, поступившими на расчетный счет должника в качестве задатка. </w:t>
      </w:r>
    </w:p>
    <w:p w14:paraId="7C10F876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14:paraId="3218C8F2" w14:textId="77777777" w:rsidR="00FE0FA1" w:rsidRDefault="00FE0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14:paraId="7BE1ABF9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ПОРЯДОК ВОЗВРАТА И УДЕРЖАНИЯ ЗАДАТКА</w:t>
      </w:r>
    </w:p>
    <w:p w14:paraId="1B8F7B47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Задаток возвращается Заявителю в течение пяти рабочих дней со дня подписания протокола о </w:t>
      </w:r>
    </w:p>
    <w:p w14:paraId="6A79042B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3FA1DA5C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Задаток возвращается на расчетный счет, с которого была произведена оплата задатка. </w:t>
      </w:r>
    </w:p>
    <w:p w14:paraId="3F42D51D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3.3. Задаток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sz w:val="22"/>
          <w:szCs w:val="22"/>
        </w:rPr>
        <w:t>торгов</w:t>
      </w:r>
      <w:proofErr w:type="gramEnd"/>
      <w:r>
        <w:rPr>
          <w:sz w:val="22"/>
          <w:szCs w:val="22"/>
        </w:rPr>
        <w:t xml:space="preserve"> и этот участник не отказался от заключения договора купли-продажи.</w:t>
      </w:r>
    </w:p>
    <w:p w14:paraId="01F67D46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Задаток не возвращается в случае заключения договора купли-продажи, но не перечисления денежных средств в оплату лота в течении 30 дней.</w:t>
      </w:r>
    </w:p>
    <w:p w14:paraId="6830A1B2" w14:textId="77777777" w:rsidR="00FE0FA1" w:rsidRDefault="00FE0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</w:p>
    <w:p w14:paraId="2CB81D82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4. СРОК ДЕЙСТВИЯ НАСТОЯЩЕГО ДОГОВОРА</w:t>
      </w:r>
    </w:p>
    <w:p w14:paraId="2E50C7AA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6C088A84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финансового управляющего.</w:t>
      </w:r>
    </w:p>
    <w:p w14:paraId="1EB6C7EA" w14:textId="77777777" w:rsidR="00FE0FA1" w:rsidRDefault="00FE0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14:paraId="65202D74" w14:textId="77777777" w:rsidR="00FE0FA1" w:rsidRDefault="00451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5. МЕСТО НАХОЖДЕНИЯ И БАНКОВСКИЕ РЕКВИЗИТЫ СТОРОН</w:t>
      </w:r>
      <w:r>
        <w:rPr>
          <w:b/>
          <w:bCs/>
          <w:sz w:val="22"/>
          <w:szCs w:val="22"/>
        </w:rPr>
        <w:br/>
      </w:r>
    </w:p>
    <w:tbl>
      <w:tblPr>
        <w:tblStyle w:val="TableNormal"/>
        <w:tblW w:w="103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61"/>
        <w:gridCol w:w="5559"/>
      </w:tblGrid>
      <w:tr w:rsidR="00FE0FA1" w14:paraId="1657BA22" w14:textId="77777777">
        <w:trPr>
          <w:trHeight w:val="232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A5FE" w14:textId="77777777" w:rsidR="00FE0FA1" w:rsidRDefault="00451497">
            <w:pPr>
              <w:widowControl w:val="0"/>
              <w:jc w:val="both"/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B580" w14:textId="77777777" w:rsidR="00FE0FA1" w:rsidRDefault="00451497">
            <w:pPr>
              <w:widowControl w:val="0"/>
              <w:jc w:val="both"/>
            </w:pPr>
            <w:r>
              <w:rPr>
                <w:b/>
                <w:bCs/>
              </w:rPr>
              <w:t>Заявитель</w:t>
            </w:r>
          </w:p>
        </w:tc>
      </w:tr>
      <w:tr w:rsidR="00FE0FA1" w14:paraId="44618923" w14:textId="77777777">
        <w:trPr>
          <w:trHeight w:val="3396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5A88" w14:textId="60B6F6A7" w:rsidR="00FE0FA1" w:rsidRPr="00B65436" w:rsidRDefault="00605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9529"/>
              </w:tabs>
              <w:jc w:val="both"/>
              <w:rPr>
                <w:sz w:val="16"/>
                <w:szCs w:val="16"/>
              </w:rPr>
            </w:pPr>
            <w:r w:rsidRPr="0060551A">
              <w:rPr>
                <w:rFonts w:cs="Times New Roman"/>
                <w:b/>
                <w:sz w:val="16"/>
                <w:szCs w:val="16"/>
              </w:rPr>
              <w:t xml:space="preserve">Организатор торгов – финансовый управляющий </w:t>
            </w:r>
            <w:r w:rsidR="005E2BD3" w:rsidRPr="005E2BD3">
              <w:rPr>
                <w:rFonts w:cs="Times New Roman"/>
                <w:b/>
                <w:sz w:val="16"/>
                <w:szCs w:val="16"/>
              </w:rPr>
              <w:t>Емельяненко Розали</w:t>
            </w:r>
            <w:r w:rsidR="005E2BD3">
              <w:rPr>
                <w:rFonts w:cs="Times New Roman"/>
                <w:b/>
                <w:sz w:val="16"/>
                <w:szCs w:val="16"/>
              </w:rPr>
              <w:t>и</w:t>
            </w:r>
            <w:r w:rsidR="005E2BD3" w:rsidRPr="005E2BD3">
              <w:rPr>
                <w:rFonts w:cs="Times New Roman"/>
                <w:b/>
                <w:sz w:val="16"/>
                <w:szCs w:val="16"/>
              </w:rPr>
              <w:t xml:space="preserve"> Степановн</w:t>
            </w:r>
            <w:r w:rsidR="005E2BD3">
              <w:rPr>
                <w:rFonts w:cs="Times New Roman"/>
                <w:b/>
                <w:sz w:val="16"/>
                <w:szCs w:val="16"/>
              </w:rPr>
              <w:t>ы</w:t>
            </w:r>
            <w:r w:rsidR="005E2BD3" w:rsidRPr="005E2BD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60551A">
              <w:rPr>
                <w:rFonts w:cs="Times New Roman"/>
                <w:b/>
                <w:sz w:val="16"/>
                <w:szCs w:val="16"/>
              </w:rPr>
              <w:t xml:space="preserve">– Дорохин Юрий Николаевич </w:t>
            </w:r>
            <w:r w:rsidRPr="0060551A">
              <w:rPr>
                <w:rFonts w:cs="Times New Roman"/>
                <w:sz w:val="16"/>
                <w:szCs w:val="16"/>
              </w:rPr>
              <w:t xml:space="preserve">(ИНН 616406246312; СНИЛС 206-782-917 85) - член Союза «Саморегулируемая организация «Гильдия арбитражных управляющих». Регистрационный номер в реестре ФРС №23493, дата регистрации 20.12.2024 г. Адрес для направления корреспонденции: </w:t>
            </w:r>
            <w:r w:rsidR="005E2BD3">
              <w:rPr>
                <w:rFonts w:cs="Times New Roman"/>
                <w:sz w:val="16"/>
                <w:szCs w:val="16"/>
              </w:rPr>
              <w:t>344002</w:t>
            </w:r>
            <w:r w:rsidRPr="0060551A">
              <w:rPr>
                <w:rFonts w:cs="Times New Roman"/>
                <w:sz w:val="16"/>
                <w:szCs w:val="16"/>
              </w:rPr>
              <w:t xml:space="preserve">, г. </w:t>
            </w:r>
            <w:proofErr w:type="spellStart"/>
            <w:r w:rsidRPr="0060551A">
              <w:rPr>
                <w:rFonts w:cs="Times New Roman"/>
                <w:sz w:val="16"/>
                <w:szCs w:val="16"/>
              </w:rPr>
              <w:t>Ростов</w:t>
            </w:r>
            <w:proofErr w:type="spellEnd"/>
            <w:r w:rsidRPr="0060551A">
              <w:rPr>
                <w:rFonts w:cs="Times New Roman"/>
                <w:sz w:val="16"/>
                <w:szCs w:val="16"/>
              </w:rPr>
              <w:t xml:space="preserve">-на-Дону, а/я </w:t>
            </w:r>
            <w:r w:rsidR="005E2BD3">
              <w:rPr>
                <w:rFonts w:cs="Times New Roman"/>
                <w:sz w:val="16"/>
                <w:szCs w:val="16"/>
              </w:rPr>
              <w:t>155</w:t>
            </w:r>
            <w:r w:rsidRPr="0060551A">
              <w:rPr>
                <w:rFonts w:cs="Times New Roman"/>
                <w:sz w:val="16"/>
                <w:szCs w:val="16"/>
              </w:rPr>
              <w:t xml:space="preserve">. Контактный номер тел.: +7 928 121 97 00, действующий на основании Решения Арбитражного суда </w:t>
            </w:r>
            <w:r w:rsidR="005E2BD3" w:rsidRPr="005E2BD3">
              <w:rPr>
                <w:rFonts w:cs="Times New Roman"/>
                <w:sz w:val="16"/>
                <w:szCs w:val="16"/>
              </w:rPr>
              <w:t>Краснодарского края по делу №А32-22429/2025 от 15.05.2025</w:t>
            </w:r>
            <w:r w:rsidR="00B4033D" w:rsidRPr="0060551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9E561" w14:textId="77777777" w:rsidR="00FE0FA1" w:rsidRDefault="00244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9529"/>
              </w:tabs>
              <w:jc w:val="both"/>
            </w:pPr>
            <w:r>
              <w:rPr>
                <w:b/>
                <w:bCs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5223A">
              <w:rPr>
                <w:b/>
                <w:bCs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E0FA1" w14:paraId="02BB0277" w14:textId="77777777">
        <w:trPr>
          <w:trHeight w:val="312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E7D1" w14:textId="77777777" w:rsidR="00FE0FA1" w:rsidRDefault="00451497" w:rsidP="0039196A">
            <w:pPr>
              <w:widowControl w:val="0"/>
              <w:jc w:val="both"/>
            </w:pPr>
            <w:r>
              <w:rPr>
                <w:i/>
                <w:iCs/>
              </w:rPr>
              <w:t>__________________________</w:t>
            </w:r>
            <w:r>
              <w:t>/</w:t>
            </w:r>
            <w:r w:rsidR="00821C33">
              <w:t xml:space="preserve"> </w:t>
            </w:r>
            <w:r w:rsidR="00417329">
              <w:rPr>
                <w:sz w:val="18"/>
                <w:szCs w:val="18"/>
              </w:rPr>
              <w:t>Дорохин Ю.</w:t>
            </w:r>
            <w:r w:rsidR="00417329" w:rsidRPr="00417329">
              <w:rPr>
                <w:sz w:val="18"/>
                <w:szCs w:val="18"/>
              </w:rPr>
              <w:t> Н</w:t>
            </w:r>
            <w:r w:rsidR="00B65436">
              <w:rPr>
                <w:sz w:val="18"/>
                <w:szCs w:val="18"/>
              </w:rPr>
              <w:t>.</w:t>
            </w:r>
            <w:r w:rsidR="00821C33" w:rsidRPr="00821C33">
              <w:rPr>
                <w:sz w:val="18"/>
                <w:szCs w:val="18"/>
              </w:rPr>
              <w:t xml:space="preserve"> </w:t>
            </w:r>
            <w:r>
              <w:t>/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308B" w14:textId="77777777" w:rsidR="00FE0FA1" w:rsidRDefault="00451497" w:rsidP="0024430F">
            <w:pPr>
              <w:widowControl w:val="0"/>
              <w:jc w:val="both"/>
            </w:pPr>
            <w:r>
              <w:rPr>
                <w:i/>
                <w:iCs/>
              </w:rPr>
              <w:t>_____________________________</w:t>
            </w:r>
            <w:r>
              <w:t>/</w:t>
            </w:r>
            <w:r w:rsidR="0024430F">
              <w:t>________________</w:t>
            </w:r>
            <w:r>
              <w:t>/</w:t>
            </w:r>
          </w:p>
        </w:tc>
      </w:tr>
    </w:tbl>
    <w:p w14:paraId="5B5A4B06" w14:textId="77777777" w:rsidR="00FE0FA1" w:rsidRDefault="00FE0F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left="324" w:hanging="324"/>
        <w:jc w:val="center"/>
      </w:pPr>
    </w:p>
    <w:sectPr w:rsidR="00FE0FA1">
      <w:headerReference w:type="default" r:id="rId6"/>
      <w:footerReference w:type="default" r:id="rId7"/>
      <w:pgSz w:w="11900" w:h="16840"/>
      <w:pgMar w:top="851" w:right="737" w:bottom="765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E51E" w14:textId="77777777" w:rsidR="007D6100" w:rsidRDefault="007D6100">
      <w:r>
        <w:separator/>
      </w:r>
    </w:p>
  </w:endnote>
  <w:endnote w:type="continuationSeparator" w:id="0">
    <w:p w14:paraId="5B2FE955" w14:textId="77777777" w:rsidR="007D6100" w:rsidRDefault="007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B8B7" w14:textId="77777777" w:rsidR="00FE0FA1" w:rsidRDefault="00FE0F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5852" w14:textId="77777777" w:rsidR="007D6100" w:rsidRDefault="007D6100">
      <w:r>
        <w:separator/>
      </w:r>
    </w:p>
  </w:footnote>
  <w:footnote w:type="continuationSeparator" w:id="0">
    <w:p w14:paraId="0FB683E5" w14:textId="77777777" w:rsidR="007D6100" w:rsidRDefault="007D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A1B1" w14:textId="77777777" w:rsidR="00FE0FA1" w:rsidRDefault="00451497">
    <w:pPr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10FF6F2" wp14:editId="6C818E42">
              <wp:simplePos x="0" y="0"/>
              <wp:positionH relativeFrom="page">
                <wp:posOffset>-9521</wp:posOffset>
              </wp:positionH>
              <wp:positionV relativeFrom="page">
                <wp:posOffset>-9522</wp:posOffset>
              </wp:positionV>
              <wp:extent cx="7575551" cy="7569518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FAB74A2" id="officeArt object" o:spid="_x0000_s1026" alt="Прямоугольник" style="position:absolute;margin-left:-.75pt;margin-top:-.75pt;width:596.5pt;height:596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rrrwEAAEoDAAAOAAAAZHJzL2Uyb0RvYy54bWysU8tu2zAQvBfoPxC815KNKk4Fyzk0cC9F&#10;WzTpB6z5sFiQXIJkLPvvu2RUu49bEB6o5WOHs7Ojzd3JWXZUMRn0A18uWs6UFyiNPwz8x+Pu3S1n&#10;KYOXYNGrgZ9V4nfbt282U+jVCke0UkVGID71Uxj4mHPomyaJUTlICwzK06HG6CDTMh4aGWEidGeb&#10;VdveNBNGGSIKlRLt3j8f8m3F11qJ/FXrpDKzAyduuc6xzvsyN9sN9IcIYTRipgEvYOHAeHr0AnUP&#10;GdhTNP9BOSMiJtR5IdA1qLURqtZA1Szbf6p5GCGoWguJk8JFpvR6sOLL8SF8iyTDFFKfKCxVnHR0&#10;5Uv82KmKdb6IpU6ZCdpcd+uu65acCTpbdzcfuuVtkbO5poeY8ieFjpVg4BGfvPxOLalKwfFzylUy&#10;yTw48gbIn5xpZ6kBR7CsNofQ5osU/cYrWQmtkTtjbV3Ew/6jjYzSBr6rY6by1zXr2UQmXa1bsoIA&#10;spu28MzGY8GqbnAmkyWtcQN/35YxQ1lfnlLVVES9lHrVrER7lOcqZd2nhlUxZnMVR/y5rtnXX2D7&#10;CwAA//8DAFBLAwQUAAYACAAAACEAIbzuhd0AAAALAQAADwAAAGRycy9kb3ducmV2LnhtbEyPT0vD&#10;QBDF70K/wzIFb+0mYkuM2ZS24KEHEWMPHqfZMYlmZ0N228Rv70aEepo/7/HmN9lmNK24UO8aywri&#10;ZQSCuLS64UrB8e1pkYBwHllja5kUfJODTT67yTDVduBXuhS+EiGEXYoKau+7VEpX1mTQLW1HHLQP&#10;2xv0YewrqXscQrhp5V0UraXBhsOFGjva11R+FWej4Pn9/rB7SQ4rHj51ckyafYlDodTtfNw+gvA0&#10;+qsZJvyADnlgOtkzaydaBYt4FZx/ddLjh2lz+u2iNcg8k/9/yH8AAAD//wMAUEsBAi0AFAAGAAgA&#10;AAAhALaDOJL+AAAA4QEAABMAAAAAAAAAAAAAAAAAAAAAAFtDb250ZW50X1R5cGVzXS54bWxQSwEC&#10;LQAUAAYACAAAACEAOP0h/9YAAACUAQAACwAAAAAAAAAAAAAAAAAvAQAAX3JlbHMvLnJlbHNQSwEC&#10;LQAUAAYACAAAACEAEjTK668BAABKAwAADgAAAAAAAAAAAAAAAAAuAgAAZHJzL2Uyb0RvYy54bWxQ&#10;SwECLQAUAAYACAAAACEAIbzuhd0AAAALAQAADwAAAAAAAAAAAAAAAAAJBAAAZHJzL2Rvd25yZXYu&#10;eG1sUEsFBgAAAAAEAAQA8wAAAB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13B6CD8" wp14:editId="1FCB5F7B">
              <wp:simplePos x="0" y="0"/>
              <wp:positionH relativeFrom="page">
                <wp:posOffset>7738742</wp:posOffset>
              </wp:positionH>
              <wp:positionV relativeFrom="page">
                <wp:posOffset>10004425</wp:posOffset>
              </wp:positionV>
              <wp:extent cx="71100" cy="164465"/>
              <wp:effectExtent l="0" t="0" r="0" b="0"/>
              <wp:wrapNone/>
              <wp:docPr id="1073741826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00" cy="164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81AB053" w14:textId="77777777" w:rsidR="00FE0FA1" w:rsidRDefault="00451497">
                          <w:r>
                            <w:t xml:space="preserve"> PAGE 1</w:t>
                          </w:r>
                        </w:p>
                      </w:txbxContent>
                    </wps:txbx>
                    <wps:bodyPr wrap="square" lIns="599" tIns="599" rIns="599" bIns="5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3B6CD8" id="officeArt object" o:spid="_x0000_s1026" alt="Прямоугольник" style="position:absolute;margin-left:609.35pt;margin-top:787.75pt;width:5.6pt;height:12.9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6yygEAAI8DAAAOAAAAZHJzL2Uyb0RvYy54bWysU9tu2zAMfR+wfxD0vtgO0nQN4hRDiwwD&#10;hq1Atw9QZCkWIIkapcTu349S3HiXt2F6kEmJPiQPj7b3o7PsrDAa8C1vFjVnykvojD+2/Pu3/bv3&#10;nMUkfCcseNXyFxX5/e7tm+0QNmoJPdhOISMQHzdDaHmfUthUVZS9ciIuIChPlxrQiUQuHqsOxUDo&#10;zlbLul5XA2AXEKSKkU4fL5d8V/C1VjJ91TqqxGzLqbZUdiz7Ie/Vbis2RxShN3IqQ/xDFU4YT0mv&#10;UI8iCXZC8xeUMxIhgk4LCa4CrY1UpQfqpqn/6Oa5F0GVXoicGK40xf8HK7+cn8MTEg1DiJtIZu5i&#10;1Ojyl+pjYyHr5UqWGhOTdHjbNDUxKummWa9W65vMZTX/GzCmjwocy0bLkUZRGBLnzzFdQl9DcqoI&#10;1nR7Y21x8Hh4sMjOgsa2L2tC/y3MejZQ9uVtKUSQfLQVlyweMlaZrjOJJGaNa/mqzmuCsj6nUkUk&#10;U0kzB9lK42GciDlA9/KEbCChtDz+OAlUnNlPniZxc3dHuppNnM3DbPqTewBqpuFMeNkDSfC10A+n&#10;BNoUSnLWSyqiMjs09ULqpNAsq1/9EjW/o91PAAAA//8DAFBLAwQUAAYACAAAACEA0zma0OAAAAAP&#10;AQAADwAAAGRycy9kb3ducmV2LnhtbEyPzW6DMBCE75X6DtZW6q0xoEICxURVVY45lOQBHLzhJ/6h&#10;2Eno23dzam8z2k+zM+V2MZpdcfaDswLiVQQMbevUYDsBh339sgHmg7RKamdRwA962FaPD6UslLvZ&#10;L7w2oWMUYn0hBfQhTAXnvu3RSL9yE1q6ndxsZCA7d1zN8kbhRvMkijJu5GDpQy8n/OixPTcXIyDP&#10;9p/9eKhxZ5px/N412p5rLcTz0/L+BizgEv5guNen6lBRp6O7WOWZJp/EmzWxpNJ1mgK7M0mS58CO&#10;pLIofgVelfz/juoXAAD//wMAUEsBAi0AFAAGAAgAAAAhALaDOJL+AAAA4QEAABMAAAAAAAAAAAAA&#10;AAAAAAAAAFtDb250ZW50X1R5cGVzXS54bWxQSwECLQAUAAYACAAAACEAOP0h/9YAAACUAQAACwAA&#10;AAAAAAAAAAAAAAAvAQAAX3JlbHMvLnJlbHNQSwECLQAUAAYACAAAACEA1rJessoBAACPAwAADgAA&#10;AAAAAAAAAAAAAAAuAgAAZHJzL2Uyb0RvYy54bWxQSwECLQAUAAYACAAAACEA0zma0OAAAAAPAQAA&#10;DwAAAAAAAAAAAAAAAAAkBAAAZHJzL2Rvd25yZXYueG1sUEsFBgAAAAAEAAQA8wAAADEFAAAAAA==&#10;" stroked="f" strokeweight="1pt">
              <v:stroke miterlimit="4"/>
              <v:textbox inset=".01664mm,.01664mm,.01664mm,.01664mm">
                <w:txbxContent>
                  <w:p w14:paraId="581AB053" w14:textId="77777777" w:rsidR="00FE0FA1" w:rsidRDefault="00451497">
                    <w: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FA1"/>
    <w:rsid w:val="000300D8"/>
    <w:rsid w:val="00061265"/>
    <w:rsid w:val="00191A07"/>
    <w:rsid w:val="001F0DD5"/>
    <w:rsid w:val="00235938"/>
    <w:rsid w:val="0024233D"/>
    <w:rsid w:val="0024430F"/>
    <w:rsid w:val="00257F43"/>
    <w:rsid w:val="00273600"/>
    <w:rsid w:val="00340174"/>
    <w:rsid w:val="003832C0"/>
    <w:rsid w:val="00387D7F"/>
    <w:rsid w:val="0039196A"/>
    <w:rsid w:val="003920EA"/>
    <w:rsid w:val="003B36A6"/>
    <w:rsid w:val="00417329"/>
    <w:rsid w:val="00451497"/>
    <w:rsid w:val="004845DA"/>
    <w:rsid w:val="004C1E41"/>
    <w:rsid w:val="004C3EE0"/>
    <w:rsid w:val="004C5333"/>
    <w:rsid w:val="004F5366"/>
    <w:rsid w:val="00532F74"/>
    <w:rsid w:val="00584389"/>
    <w:rsid w:val="005E2BD3"/>
    <w:rsid w:val="0060551A"/>
    <w:rsid w:val="00613887"/>
    <w:rsid w:val="00645B9A"/>
    <w:rsid w:val="00654AE8"/>
    <w:rsid w:val="0070041F"/>
    <w:rsid w:val="00704181"/>
    <w:rsid w:val="00706574"/>
    <w:rsid w:val="007151E8"/>
    <w:rsid w:val="00734953"/>
    <w:rsid w:val="00780214"/>
    <w:rsid w:val="007D6100"/>
    <w:rsid w:val="007E6C62"/>
    <w:rsid w:val="00821C33"/>
    <w:rsid w:val="008472E2"/>
    <w:rsid w:val="008664EC"/>
    <w:rsid w:val="008B31E7"/>
    <w:rsid w:val="008D41DE"/>
    <w:rsid w:val="00901801"/>
    <w:rsid w:val="009139CE"/>
    <w:rsid w:val="00977C88"/>
    <w:rsid w:val="009A31B1"/>
    <w:rsid w:val="009B28F5"/>
    <w:rsid w:val="00A34362"/>
    <w:rsid w:val="00A42329"/>
    <w:rsid w:val="00A51B32"/>
    <w:rsid w:val="00A81D8E"/>
    <w:rsid w:val="00B4033D"/>
    <w:rsid w:val="00B519B3"/>
    <w:rsid w:val="00B5223A"/>
    <w:rsid w:val="00B65436"/>
    <w:rsid w:val="00BA2BD4"/>
    <w:rsid w:val="00C03112"/>
    <w:rsid w:val="00C5265E"/>
    <w:rsid w:val="00C93B7A"/>
    <w:rsid w:val="00CB7022"/>
    <w:rsid w:val="00CF0A1B"/>
    <w:rsid w:val="00DA2288"/>
    <w:rsid w:val="00DB566F"/>
    <w:rsid w:val="00DE5FF6"/>
    <w:rsid w:val="00DF4E46"/>
    <w:rsid w:val="00E24055"/>
    <w:rsid w:val="00EC28FE"/>
    <w:rsid w:val="00EC4121"/>
    <w:rsid w:val="00ED0282"/>
    <w:rsid w:val="00EE34EA"/>
    <w:rsid w:val="00F15FD0"/>
    <w:rsid w:val="00F171A5"/>
    <w:rsid w:val="00F9477C"/>
    <w:rsid w:val="00FE0FA1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FE27"/>
  <w15:docId w15:val="{7BA2CDF8-956D-4EC8-80ED-EADB617B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2025-12-22T08:44:00Z</dcterms:created>
  <dcterms:modified xsi:type="dcterms:W3CDTF">2026-04-21T12:49:00Z</dcterms:modified>
</cp:coreProperties>
</file>